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28EF1" w14:textId="6910B2BC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>2</w:t>
      </w:r>
      <w:r w:rsidRPr="001A12F6">
        <w:rPr>
          <w:rFonts w:ascii="Times New Roman" w:hAnsi="Times New Roman" w:cs="Times New Roman"/>
          <w:b/>
          <w:sz w:val="28"/>
          <w:szCs w:val="28"/>
        </w:rPr>
        <w:t>3</w:t>
      </w:r>
      <w:r w:rsidRPr="001A12F6">
        <w:rPr>
          <w:rFonts w:ascii="Times New Roman" w:hAnsi="Times New Roman" w:cs="Times New Roman"/>
          <w:b/>
          <w:sz w:val="28"/>
          <w:szCs w:val="28"/>
        </w:rPr>
        <w:t xml:space="preserve">-я очередная сессия </w:t>
      </w:r>
    </w:p>
    <w:p w14:paraId="15429350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Совета народных депутатов Усть-Камчатского муниципального округа </w:t>
      </w:r>
    </w:p>
    <w:p w14:paraId="361A1CC9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Камчатского края (1-го созыва) </w:t>
      </w:r>
    </w:p>
    <w:p w14:paraId="22CF11C1" w14:textId="5A875281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состоится </w:t>
      </w:r>
      <w:r w:rsidRPr="001A12F6">
        <w:rPr>
          <w:rFonts w:ascii="Times New Roman" w:hAnsi="Times New Roman" w:cs="Times New Roman"/>
          <w:b/>
          <w:sz w:val="28"/>
          <w:szCs w:val="28"/>
        </w:rPr>
        <w:t>18 июня</w:t>
      </w:r>
      <w:r w:rsidRPr="001A12F6">
        <w:rPr>
          <w:rFonts w:ascii="Times New Roman" w:hAnsi="Times New Roman" w:cs="Times New Roman"/>
          <w:b/>
          <w:sz w:val="28"/>
          <w:szCs w:val="28"/>
        </w:rPr>
        <w:t xml:space="preserve"> 2026 года в 1</w:t>
      </w:r>
      <w:r w:rsidRPr="001A12F6">
        <w:rPr>
          <w:rFonts w:ascii="Times New Roman" w:hAnsi="Times New Roman" w:cs="Times New Roman"/>
          <w:b/>
          <w:sz w:val="28"/>
          <w:szCs w:val="28"/>
        </w:rPr>
        <w:t>4</w:t>
      </w:r>
      <w:r w:rsidRPr="001A12F6">
        <w:rPr>
          <w:rFonts w:ascii="Times New Roman" w:hAnsi="Times New Roman" w:cs="Times New Roman"/>
          <w:b/>
          <w:sz w:val="28"/>
          <w:szCs w:val="28"/>
        </w:rPr>
        <w:t>:00 часов</w:t>
      </w:r>
    </w:p>
    <w:p w14:paraId="7CE8DE92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по адресу: Камчатский край, Усть-Камчатский муниципальный округ, </w:t>
      </w:r>
    </w:p>
    <w:p w14:paraId="0CAF6F7E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п. Усть-Камчатск, ул. 60 лет Октября, д. 24 </w:t>
      </w:r>
    </w:p>
    <w:p w14:paraId="4154F057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(актовый зал Администрации Усть-Камчатского муниципального округа </w:t>
      </w:r>
    </w:p>
    <w:p w14:paraId="729522F4" w14:textId="58A035F3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>Камчатского края)</w:t>
      </w:r>
    </w:p>
    <w:p w14:paraId="5E6AD350" w14:textId="77777777" w:rsidR="00FD2714" w:rsidRPr="006120F1" w:rsidRDefault="00FD2714" w:rsidP="00FD2714">
      <w:pPr>
        <w:spacing w:after="0"/>
        <w:ind w:left="284" w:right="282"/>
        <w:jc w:val="both"/>
        <w:rPr>
          <w:rFonts w:ascii="Times New Roman" w:hAnsi="Times New Roman" w:cs="Times New Roman"/>
          <w:sz w:val="16"/>
          <w:szCs w:val="26"/>
        </w:rPr>
      </w:pPr>
    </w:p>
    <w:p w14:paraId="43399AD3" w14:textId="43A9BC01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>В проект повестки дня включен</w:t>
      </w:r>
      <w:r w:rsidRPr="001A12F6">
        <w:rPr>
          <w:rFonts w:ascii="Times New Roman" w:hAnsi="Times New Roman" w:cs="Times New Roman"/>
          <w:sz w:val="28"/>
          <w:szCs w:val="28"/>
        </w:rPr>
        <w:t>ы</w:t>
      </w:r>
      <w:r w:rsidRPr="001A12F6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Pr="001A12F6">
        <w:rPr>
          <w:rFonts w:ascii="Times New Roman" w:hAnsi="Times New Roman" w:cs="Times New Roman"/>
          <w:sz w:val="28"/>
          <w:szCs w:val="28"/>
        </w:rPr>
        <w:t>е</w:t>
      </w:r>
      <w:r w:rsidRPr="001A12F6">
        <w:rPr>
          <w:rFonts w:ascii="Times New Roman" w:hAnsi="Times New Roman" w:cs="Times New Roman"/>
          <w:sz w:val="28"/>
          <w:szCs w:val="28"/>
        </w:rPr>
        <w:t xml:space="preserve"> вопрос</w:t>
      </w:r>
      <w:r w:rsidRPr="001A12F6">
        <w:rPr>
          <w:rFonts w:ascii="Times New Roman" w:hAnsi="Times New Roman" w:cs="Times New Roman"/>
          <w:sz w:val="28"/>
          <w:szCs w:val="28"/>
        </w:rPr>
        <w:t>ы</w:t>
      </w:r>
      <w:r w:rsidRPr="001A12F6">
        <w:rPr>
          <w:rFonts w:ascii="Times New Roman" w:hAnsi="Times New Roman" w:cs="Times New Roman"/>
          <w:sz w:val="28"/>
          <w:szCs w:val="28"/>
        </w:rPr>
        <w:t>:</w:t>
      </w:r>
    </w:p>
    <w:p w14:paraId="619E4B74" w14:textId="6264E500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 xml:space="preserve">О принятии Решения </w:t>
      </w:r>
      <w:bookmarkStart w:id="0" w:name="_Hlk227580359"/>
      <w:r w:rsidRPr="001A12F6">
        <w:rPr>
          <w:rFonts w:ascii="Times New Roman" w:hAnsi="Times New Roman" w:cs="Times New Roman"/>
          <w:sz w:val="28"/>
          <w:szCs w:val="28"/>
        </w:rPr>
        <w:t>«О внесении изменений в Решение «О публичных слушаниях и общественных обсуждениях в Усть-Камчатском муниципальном округе Камчатского края» от 24.12.2024 № 29-нпа»</w:t>
      </w:r>
      <w:bookmarkEnd w:id="0"/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3B22E81" w14:textId="1641D19C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A12F6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  <w:lang w:eastAsia="ar-SA"/>
        </w:rPr>
        <w:t>О принятии Решения «</w:t>
      </w:r>
      <w:r w:rsidRPr="001A12F6">
        <w:rPr>
          <w:rFonts w:ascii="Times New Roman" w:hAnsi="Times New Roman" w:cs="Times New Roman"/>
          <w:sz w:val="28"/>
          <w:szCs w:val="28"/>
        </w:rPr>
        <w:t>О порядке предоставления и рассмотрения ежегодного отчета о результатах деятельности Главы Усть-Камчатского муниципального округа Камчатского края, деятельности Администрации</w:t>
      </w:r>
      <w:r w:rsidR="001A12F6">
        <w:rPr>
          <w:rFonts w:ascii="Times New Roman" w:hAnsi="Times New Roman" w:cs="Times New Roman"/>
          <w:sz w:val="28"/>
          <w:szCs w:val="28"/>
        </w:rPr>
        <w:t xml:space="preserve"> </w:t>
      </w:r>
      <w:r w:rsidRPr="001A12F6"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края, в том числе о решении вопросов, поставленных Советом народных депутатов Усть-Камчатского муниципального округа Камчатского края</w:t>
      </w:r>
      <w:r w:rsidRPr="001A12F6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Pr="001A12F6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14:paraId="06C0AD77" w14:textId="4A25A5FF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признании утратившим силу Решения «О порядке проведения конкурса по отбору кандидатур на должность Главы Усть-Камчатского муниципального округа Камчатского края» от 15.01.2026</w:t>
      </w:r>
      <w:r w:rsidR="008F2C60" w:rsidRPr="001A12F6">
        <w:rPr>
          <w:rFonts w:ascii="Times New Roman" w:hAnsi="Times New Roman" w:cs="Times New Roman"/>
          <w:sz w:val="28"/>
          <w:szCs w:val="28"/>
        </w:rPr>
        <w:t xml:space="preserve"> </w:t>
      </w:r>
      <w:r w:rsidRPr="001A12F6">
        <w:rPr>
          <w:rFonts w:ascii="Times New Roman" w:hAnsi="Times New Roman" w:cs="Times New Roman"/>
          <w:sz w:val="28"/>
          <w:szCs w:val="28"/>
        </w:rPr>
        <w:t>№ 151-нпа»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67C3EEC0" w14:textId="32C545C7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порядке проведения собраний граждан в Усть-Камчатском муниципальном округе Камчатского края»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512A78E" w14:textId="66EFFD1B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сходе граждан в Усть-Камчатском муниципальном округе Камчатского </w:t>
      </w:r>
      <w:r w:rsidR="008F2C60" w:rsidRPr="001A12F6">
        <w:rPr>
          <w:rFonts w:ascii="Times New Roman" w:hAnsi="Times New Roman" w:cs="Times New Roman"/>
          <w:sz w:val="28"/>
          <w:szCs w:val="28"/>
        </w:rPr>
        <w:t>края» от</w:t>
      </w:r>
      <w:r w:rsidRPr="001A12F6">
        <w:rPr>
          <w:rFonts w:ascii="Times New Roman" w:hAnsi="Times New Roman" w:cs="Times New Roman"/>
          <w:sz w:val="28"/>
          <w:szCs w:val="28"/>
        </w:rPr>
        <w:t xml:space="preserve"> 25.03.2025 </w:t>
      </w:r>
      <w:r w:rsidR="001A12F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A12F6">
        <w:rPr>
          <w:rFonts w:ascii="Times New Roman" w:hAnsi="Times New Roman" w:cs="Times New Roman"/>
          <w:sz w:val="28"/>
          <w:szCs w:val="28"/>
        </w:rPr>
        <w:t>№ 68-нпа»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EA15A83" w14:textId="7347AE36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признании утратившим силу Решения</w:t>
      </w:r>
      <w:r w:rsidR="008F2C60" w:rsidRPr="001A12F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Start"/>
      <w:r w:rsidR="008F2C60" w:rsidRPr="001A12F6">
        <w:rPr>
          <w:rFonts w:ascii="Times New Roman" w:hAnsi="Times New Roman" w:cs="Times New Roman"/>
          <w:sz w:val="28"/>
          <w:szCs w:val="28"/>
        </w:rPr>
        <w:t xml:space="preserve">   </w:t>
      </w:r>
      <w:r w:rsidRPr="001A12F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1A12F6">
        <w:rPr>
          <w:rFonts w:ascii="Times New Roman" w:hAnsi="Times New Roman" w:cs="Times New Roman"/>
          <w:sz w:val="28"/>
          <w:szCs w:val="28"/>
        </w:rPr>
        <w:t>О правотворческой инициативе граждан в Усть-Камчатском муниципальном округе Камчатского края» от 25.03.2025 № 61-нпа»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3C96E421" w14:textId="2E2901E1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 xml:space="preserve">О принятии Решения </w:t>
      </w:r>
      <w:bookmarkStart w:id="1" w:name="_Hlk222398228"/>
      <w:r w:rsidRPr="001A12F6">
        <w:rPr>
          <w:rFonts w:ascii="Times New Roman" w:hAnsi="Times New Roman" w:cs="Times New Roman"/>
          <w:sz w:val="28"/>
          <w:szCs w:val="28"/>
        </w:rPr>
        <w:t>«О внесении изменений в Решение</w:t>
      </w:r>
      <w:r w:rsidR="008F2C60" w:rsidRPr="001A12F6">
        <w:rPr>
          <w:rFonts w:ascii="Times New Roman" w:hAnsi="Times New Roman" w:cs="Times New Roman"/>
          <w:sz w:val="28"/>
          <w:szCs w:val="28"/>
        </w:rPr>
        <w:t xml:space="preserve"> </w:t>
      </w:r>
      <w:r w:rsidRPr="001A12F6">
        <w:rPr>
          <w:rFonts w:ascii="Times New Roman" w:hAnsi="Times New Roman" w:cs="Times New Roman"/>
          <w:sz w:val="28"/>
          <w:szCs w:val="28"/>
        </w:rPr>
        <w:t xml:space="preserve">«О муниципальных должностях в Усть-Камчатском муниципальном округе Камчатского </w:t>
      </w:r>
      <w:proofErr w:type="gramStart"/>
      <w:r w:rsidRPr="001A12F6">
        <w:rPr>
          <w:rFonts w:ascii="Times New Roman" w:hAnsi="Times New Roman" w:cs="Times New Roman"/>
          <w:sz w:val="28"/>
          <w:szCs w:val="28"/>
        </w:rPr>
        <w:t xml:space="preserve">края» </w:t>
      </w:r>
      <w:r w:rsidR="001A12F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A12F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A12F6">
        <w:rPr>
          <w:rFonts w:ascii="Times New Roman" w:hAnsi="Times New Roman" w:cs="Times New Roman"/>
          <w:sz w:val="28"/>
          <w:szCs w:val="28"/>
        </w:rPr>
        <w:t>от 24.12.2024 № 36-нпа»</w:t>
      </w:r>
      <w:bookmarkEnd w:id="1"/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0C005169" w14:textId="29A1A7EE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признании утратившим силу Решения «О порядке размещения сведений о доходах, расходах, об имуществе и обязательствах имущественного характера лиц, замещающих муниципальные должности, муниципальных служащих органов местного самоуправления Усть-Камчатского муниципального округа Камчатского края, и членов их семей на официальном сайте Усть-Камчатского муниципального округа в информационно-телекоммуникационной сети «Интернет» и предоставления этих сведений средствам массовой информации для опубликования» от 20.05.2025 № 95-нпа»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39B41CDE" w14:textId="0FB9842A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="00FF3A76" w:rsidRPr="001A12F6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статью 8 Решения</w:t>
      </w:r>
      <w:bookmarkStart w:id="2" w:name="_Hlk231392456"/>
      <w:r w:rsidR="008F2C60" w:rsidRPr="001A12F6">
        <w:rPr>
          <w:rFonts w:ascii="Times New Roman" w:hAnsi="Times New Roman" w:cs="Times New Roman"/>
          <w:sz w:val="28"/>
          <w:szCs w:val="28"/>
        </w:rPr>
        <w:t xml:space="preserve"> </w:t>
      </w:r>
      <w:r w:rsidR="001A12F6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 w:rsidR="001A12F6">
        <w:rPr>
          <w:rFonts w:ascii="Times New Roman" w:hAnsi="Times New Roman" w:cs="Times New Roman"/>
          <w:sz w:val="28"/>
          <w:szCs w:val="28"/>
        </w:rPr>
        <w:t xml:space="preserve">   </w:t>
      </w:r>
      <w:r w:rsidR="00FF3A76" w:rsidRPr="001A12F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FF3A76" w:rsidRPr="001A12F6">
        <w:rPr>
          <w:rFonts w:ascii="Times New Roman" w:hAnsi="Times New Roman" w:cs="Times New Roman"/>
          <w:sz w:val="28"/>
          <w:szCs w:val="28"/>
        </w:rPr>
        <w:t>О муниципальной службе в Усть-Камчатском муниципальном округе Камчатского края» от 24.12.2024 № 35-нпа»</w:t>
      </w:r>
      <w:bookmarkEnd w:id="2"/>
      <w:r w:rsidR="00FF3A76" w:rsidRPr="001A12F6">
        <w:rPr>
          <w:rFonts w:ascii="Times New Roman" w:hAnsi="Times New Roman" w:cs="Times New Roman"/>
          <w:sz w:val="28"/>
          <w:szCs w:val="28"/>
        </w:rPr>
        <w:t>;</w:t>
      </w:r>
    </w:p>
    <w:p w14:paraId="05C074FA" w14:textId="769069BD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</w:t>
      </w:r>
      <w:r w:rsidRPr="001A12F6">
        <w:rPr>
          <w:rFonts w:ascii="Times New Roman" w:eastAsia="Calibri" w:hAnsi="Times New Roman" w:cs="Times New Roman"/>
          <w:sz w:val="28"/>
          <w:szCs w:val="28"/>
        </w:rPr>
        <w:t>Положение об Управлении экономического развития и контрольной деятельности администрации</w:t>
      </w:r>
      <w:bookmarkStart w:id="3" w:name="_Hlk198920643"/>
      <w:r w:rsidRPr="001A12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A12F6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Камчатского края</w:t>
      </w:r>
      <w:bookmarkEnd w:id="3"/>
      <w:r w:rsidRPr="001A12F6">
        <w:rPr>
          <w:rFonts w:ascii="Times New Roman" w:eastAsia="Calibri" w:hAnsi="Times New Roman" w:cs="Times New Roman"/>
          <w:sz w:val="28"/>
          <w:szCs w:val="28"/>
        </w:rPr>
        <w:t>»</w:t>
      </w:r>
      <w:r w:rsidRPr="001A12F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D3579D0" w14:textId="26D8A6D4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 xml:space="preserve">О принятии Решения «О порядке регулирования отношений, связанных          </w:t>
      </w:r>
      <w:r w:rsidR="000A230B">
        <w:rPr>
          <w:rFonts w:ascii="Times New Roman" w:hAnsi="Times New Roman" w:cs="Times New Roman"/>
          <w:sz w:val="28"/>
          <w:szCs w:val="28"/>
        </w:rPr>
        <w:t xml:space="preserve">   </w:t>
      </w:r>
      <w:r w:rsidRPr="001A12F6">
        <w:rPr>
          <w:rFonts w:ascii="Times New Roman" w:hAnsi="Times New Roman" w:cs="Times New Roman"/>
          <w:sz w:val="28"/>
          <w:szCs w:val="28"/>
        </w:rPr>
        <w:t>с размещением рекламных конструкций на территории Усть-Камчатского муниципального округа Камчатского края»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3CBA8791" w14:textId="6ECCA4A9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</w:t>
      </w:r>
      <w:bookmarkStart w:id="4" w:name="_Hlk231286870"/>
      <w:r w:rsidRPr="001A12F6">
        <w:rPr>
          <w:rFonts w:ascii="Times New Roman" w:hAnsi="Times New Roman" w:cs="Times New Roman"/>
          <w:sz w:val="28"/>
          <w:szCs w:val="28"/>
        </w:rPr>
        <w:t>О порядке продажи долей в праве общей долевой собственности на жилые помещения (индивидуальные жилые дома, квартиры, комнаты) муниципального жилищного фонда Усть-Камчатского муниципального округа Камчатского края</w:t>
      </w:r>
      <w:bookmarkEnd w:id="4"/>
      <w:r w:rsidRPr="001A12F6">
        <w:rPr>
          <w:rFonts w:ascii="Times New Roman" w:hAnsi="Times New Roman" w:cs="Times New Roman"/>
          <w:sz w:val="28"/>
          <w:szCs w:val="28"/>
        </w:rPr>
        <w:t>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3BD5E87F" w14:textId="0AAA7123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Решение «О порядке оформления продажи муниципального имущества Усть-Камчатского муниципального округа Камчатского края, закрепленного за муниципальными предприятиями и муниципальными учреждениями на праве хозяйственного ведения или оперативного управления» от 25.03.2025 № 75-нпа»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47C2FBE5" w14:textId="13C9E288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разрешении продажи муниципального имущества, закрепленного на праве оперативного управления за Муниципальным бюджетным учреждением «Специализированная служба по вопросам похоронного дела Усть-Камчатского муниципального округа»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430434E0" w14:textId="4B80D2E9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признании утратившими силу отдельных нормативных правовых актов Собрания депутатов Усть-Камчатского сельского поселения»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282817C7" w14:textId="3CEB5F10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признании утратившими силу отдельных нормативных правовых актов Совета народных депутатов Усть-Камчатского муниципального района»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2CAACD71" w14:textId="7F2CB75C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внесении изменения в Решение «О структуре Администрации Усть-Камчатского муниципального округа Камчатского края» от 24.10.2024</w:t>
      </w:r>
      <w:r w:rsidR="001A12F6" w:rsidRPr="001A12F6">
        <w:rPr>
          <w:rFonts w:ascii="Times New Roman" w:hAnsi="Times New Roman" w:cs="Times New Roman"/>
          <w:sz w:val="28"/>
          <w:szCs w:val="28"/>
        </w:rPr>
        <w:t xml:space="preserve"> </w:t>
      </w:r>
      <w:r w:rsidRPr="001A12F6">
        <w:rPr>
          <w:rFonts w:ascii="Times New Roman" w:hAnsi="Times New Roman" w:cs="Times New Roman"/>
          <w:sz w:val="28"/>
          <w:szCs w:val="28"/>
        </w:rPr>
        <w:t>№ 29»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30548FE8" w14:textId="030B062C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 порядке участия Усть-Камчатского муниципального округа Камчатского края в организациях межмуниципального сотрудничества»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8F87CC1" w14:textId="4DFC379A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 принятии Решения «Об исполнении бюджета Усть-Камчатского муниципального округа Камчатского края за 2025 год»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FEDF778" w14:textId="026E50EB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Об отчете «Об исполнении бюджета Усть-Камчатского муниципального округа Камчатского края за 1 квартал 2026 года»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D22F8BF" w14:textId="429D66E5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 xml:space="preserve">О принятии Решения </w:t>
      </w:r>
      <w:bookmarkStart w:id="5" w:name="_Hlk189584378"/>
      <w:r w:rsidRPr="001A12F6">
        <w:rPr>
          <w:rFonts w:ascii="Times New Roman" w:hAnsi="Times New Roman" w:cs="Times New Roman"/>
          <w:sz w:val="28"/>
          <w:szCs w:val="28"/>
        </w:rPr>
        <w:t>«О внесении изменения в часть 5 Решения</w:t>
      </w:r>
      <w:r w:rsidR="001A12F6" w:rsidRPr="001A12F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="001A12F6" w:rsidRPr="001A12F6">
        <w:rPr>
          <w:rFonts w:ascii="Times New Roman" w:hAnsi="Times New Roman" w:cs="Times New Roman"/>
          <w:sz w:val="28"/>
          <w:szCs w:val="28"/>
        </w:rPr>
        <w:t xml:space="preserve">   </w:t>
      </w:r>
      <w:r w:rsidRPr="001A12F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1A12F6">
        <w:rPr>
          <w:rFonts w:ascii="Times New Roman" w:hAnsi="Times New Roman" w:cs="Times New Roman"/>
          <w:sz w:val="28"/>
          <w:szCs w:val="28"/>
        </w:rPr>
        <w:t xml:space="preserve">Об установлении и введении на территории Усть-Камчатского муниципального округа Камчатского края налога на имущество физических лиц» от 24.10.2024 </w:t>
      </w:r>
      <w:r w:rsidR="000A230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A12F6">
        <w:rPr>
          <w:rFonts w:ascii="Times New Roman" w:hAnsi="Times New Roman" w:cs="Times New Roman"/>
          <w:sz w:val="28"/>
          <w:szCs w:val="28"/>
        </w:rPr>
        <w:t>№ 12-нпа»</w:t>
      </w:r>
      <w:bookmarkEnd w:id="5"/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690F1F4E" w14:textId="31B367BC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Информация о ходе реализации муниципальных программ в Усть-Камчатском муниципальном округе, эффективность проведенных мероприятий по состоянию на 01 июня 2026 года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4A9F6FF0" w14:textId="6B8E4A17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Отчет Главы Усть-Камчатского муниципального округа Камчатского края о результатах своей деятельности, деятельности Администрации Усть-Камчатского муниципального округа Камчатского края, в том числе о решении вопросов, поставленных Советом народных депутатов за 2025 год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6F4F6207" w14:textId="38F0323E" w:rsidR="00FF3A76" w:rsidRPr="001A12F6" w:rsidRDefault="00FF3A7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F2C60" w:rsidRPr="001A12F6">
        <w:rPr>
          <w:rFonts w:ascii="Times New Roman" w:hAnsi="Times New Roman" w:cs="Times New Roman"/>
          <w:sz w:val="28"/>
          <w:szCs w:val="28"/>
        </w:rPr>
        <w:t>О приятии Решения «О предоставлении единовременной денежной выплаты многодетным семьям, проживающим на территории Усть-Камчатского муниципального округа</w:t>
      </w:r>
      <w:r w:rsidR="008F2C60" w:rsidRPr="001A12F6">
        <w:rPr>
          <w:rFonts w:ascii="Times New Roman" w:hAnsi="Times New Roman" w:cs="Times New Roman"/>
          <w:bCs/>
          <w:sz w:val="28"/>
          <w:szCs w:val="28"/>
        </w:rPr>
        <w:t>»</w:t>
      </w:r>
      <w:r w:rsidR="008F2C60" w:rsidRPr="001A12F6">
        <w:rPr>
          <w:rFonts w:ascii="Times New Roman" w:hAnsi="Times New Roman" w:cs="Times New Roman"/>
          <w:bCs/>
          <w:sz w:val="28"/>
          <w:szCs w:val="28"/>
        </w:rPr>
        <w:t>;</w:t>
      </w:r>
    </w:p>
    <w:p w14:paraId="71C457BA" w14:textId="749F2BAF" w:rsidR="008F2C60" w:rsidRPr="001A12F6" w:rsidRDefault="008F2C60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6" w:name="_Hlk228440673"/>
      <w:r w:rsidRPr="001A12F6">
        <w:rPr>
          <w:rFonts w:ascii="Times New Roman" w:hAnsi="Times New Roman" w:cs="Times New Roman"/>
          <w:sz w:val="28"/>
          <w:szCs w:val="28"/>
        </w:rPr>
        <w:t>Информация о результатах деятельности комиссии по делам несовершеннолетних и защите их прав в Усть-Камчатском муниципальном округе Камчатского края за 2025 год</w:t>
      </w:r>
      <w:bookmarkEnd w:id="6"/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195BCD3E" w14:textId="7E07DD75" w:rsidR="008F2C60" w:rsidRPr="001A12F6" w:rsidRDefault="008F2C60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Информация об организации летнего отдыха детей и подростков в 2026 году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0EC7DD1A" w14:textId="62E484A5" w:rsidR="008F2C60" w:rsidRPr="001A12F6" w:rsidRDefault="008F2C60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bookmarkStart w:id="7" w:name="_Hlk228440706"/>
      <w:r w:rsidRPr="001A12F6">
        <w:rPr>
          <w:rFonts w:ascii="Times New Roman" w:hAnsi="Times New Roman" w:cs="Times New Roman"/>
          <w:sz w:val="28"/>
          <w:szCs w:val="28"/>
        </w:rPr>
        <w:t>Информация по подготовке специалистов за счет бюджета Усть-Камчатского муниципального округа</w:t>
      </w:r>
      <w:bookmarkEnd w:id="7"/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73C1A2D4" w14:textId="324857BA" w:rsidR="008F2C60" w:rsidRPr="001A12F6" w:rsidRDefault="008F2C60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 xml:space="preserve">- </w:t>
      </w:r>
      <w:r w:rsidRPr="001A12F6">
        <w:rPr>
          <w:rFonts w:ascii="Times New Roman" w:hAnsi="Times New Roman" w:cs="Times New Roman"/>
          <w:sz w:val="28"/>
          <w:szCs w:val="28"/>
        </w:rPr>
        <w:t>Информация о запланированных работах по подготовке учреждений социальной сферы к работе в осенне-зимний период 2026-2027 годов в Усть-Камчатском муниципальном округе</w:t>
      </w:r>
      <w:r w:rsidRPr="001A12F6">
        <w:rPr>
          <w:rFonts w:ascii="Times New Roman" w:hAnsi="Times New Roman" w:cs="Times New Roman"/>
          <w:sz w:val="28"/>
          <w:szCs w:val="28"/>
        </w:rPr>
        <w:t>.</w:t>
      </w:r>
    </w:p>
    <w:p w14:paraId="7C9FC6C4" w14:textId="77777777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994DA3" w14:textId="72B3F161" w:rsidR="00FD2714" w:rsidRPr="001A12F6" w:rsidRDefault="008F2C60" w:rsidP="00FD2714">
      <w:pPr>
        <w:ind w:left="284" w:right="-16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Согласно статье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54 Регламента Совета народных депутатов Усть-Камчатского муниципального округа Камчатского края гражданин, представитель организации, желающий присутствовать на сессии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 вопросам Повестки дня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должен направить не позднее 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18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.0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6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.2026 года на имя Председателя Совета народных депутатов Усть-Камчатского муниципального округа Камчатского края письменное заявление, в котором указывает фамилию, имя, отчество, адрес места жительства, контактный телефон, место работы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(для организации)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7684C391" w14:textId="77777777" w:rsidR="00720A8A" w:rsidRPr="001A12F6" w:rsidRDefault="00720A8A">
      <w:pPr>
        <w:rPr>
          <w:sz w:val="28"/>
          <w:szCs w:val="28"/>
        </w:rPr>
      </w:pPr>
    </w:p>
    <w:sectPr w:rsidR="00720A8A" w:rsidRPr="001A12F6" w:rsidSect="001A12F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14"/>
    <w:rsid w:val="000A230B"/>
    <w:rsid w:val="001A12F6"/>
    <w:rsid w:val="00720A8A"/>
    <w:rsid w:val="008F2C60"/>
    <w:rsid w:val="00FD2714"/>
    <w:rsid w:val="00FF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1756"/>
  <w15:chartTrackingRefBased/>
  <w15:docId w15:val="{46FAF508-3735-40DB-9BF5-99D2155C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FD271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</cp:revision>
  <dcterms:created xsi:type="dcterms:W3CDTF">2026-06-09T21:06:00Z</dcterms:created>
  <dcterms:modified xsi:type="dcterms:W3CDTF">2026-06-09T22:22:00Z</dcterms:modified>
</cp:coreProperties>
</file>