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97153" w14:textId="71603F2F" w:rsidR="00C67C0A" w:rsidRDefault="00C67C0A" w:rsidP="00C67C0A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4229045E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5B48FDC" w:rsidR="006E593A" w:rsidRDefault="001019F9" w:rsidP="005E719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</w:t>
            </w:r>
            <w:r w:rsidR="00B32FE8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" w:name="_Hlk205648285"/>
            <w:r w:rsidR="00BC45DC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предоставления субсидий 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субъектам малого и среднего предпринимательства </w:t>
            </w:r>
            <w:r w:rsidR="00BC45DC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осуществлением деятельности на территории</w:t>
            </w:r>
            <w:r w:rsidR="00BC45DC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Усть-Камчатского муниципального округа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05.03.2025 № 1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End w:id="1"/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79DFB6" w14:textId="1671A8B1" w:rsidR="00B32FE8" w:rsidRPr="00A57BF3" w:rsidRDefault="009920F3" w:rsidP="00A57BF3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32FE8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B32FE8" w:rsidRP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5DC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субъектам малого и среднего предпринимательства </w:t>
      </w:r>
      <w:r w:rsidR="00BC45DC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затрат, связанных с </w:t>
      </w:r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осуществлением деятельности на территории</w:t>
      </w:r>
      <w:r w:rsidR="00BC45DC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округа, утвержденный постановлением </w:t>
      </w:r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Усть-Камчатского муниципального округа Камчатского края от 05.03.2025 № 113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их в редакции, согласно приложению к настоящему постановлению.</w:t>
      </w:r>
    </w:p>
    <w:p w14:paraId="206F9536" w14:textId="77777777" w:rsidR="00BC45DC" w:rsidRPr="00BC45DC" w:rsidRDefault="00BC45DC" w:rsidP="00BC45DC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45DC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73BC04AB" w14:textId="77777777" w:rsidR="00BC45DC" w:rsidRPr="00BC45DC" w:rsidRDefault="00BC45DC" w:rsidP="00BC45DC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45DC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12FC3AFE" w14:textId="33565D0E" w:rsidR="00B32FE8" w:rsidRDefault="00B32FE8" w:rsidP="00B32FE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133CA8D2" w14:textId="1D38914D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2AEA9A" w14:textId="77777777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B32FE8" w:rsidRPr="00076132" w14:paraId="7C4A6DB3" w14:textId="77777777" w:rsidTr="008A0D74">
        <w:trPr>
          <w:trHeight w:val="1232"/>
        </w:trPr>
        <w:tc>
          <w:tcPr>
            <w:tcW w:w="4678" w:type="dxa"/>
            <w:shd w:val="clear" w:color="auto" w:fill="auto"/>
          </w:tcPr>
          <w:p w14:paraId="4D7DE5F3" w14:textId="6667E4BD" w:rsidR="00B32FE8" w:rsidRPr="00033533" w:rsidRDefault="00B32FE8" w:rsidP="008A0D7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C45D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71EB726B" w14:textId="77777777" w:rsidR="00B32FE8" w:rsidRPr="00076132" w:rsidRDefault="00B32FE8" w:rsidP="008A0D7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70915639" w14:textId="77777777" w:rsidR="00B32FE8" w:rsidRDefault="00B32FE8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A5C385" w14:textId="41080083" w:rsidR="00B32FE8" w:rsidRPr="002F3844" w:rsidRDefault="00BC45DC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45F198D6" w14:textId="77777777" w:rsidR="00B32FE8" w:rsidRP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E6F2B" w14:textId="453B74C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CAE72" w14:textId="3CBD1A5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A7532B" w14:textId="572E65D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70044" w14:textId="69A20BE3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F05D8" w14:textId="3D7FE50B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2ABF6" w14:textId="260BFBD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C88015" w14:textId="0AE66279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C8251" w14:textId="4F00266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CE3A79" w14:textId="29A613D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4F24E" w14:textId="4CE07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C4102" w14:textId="48D6CB2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B648" w14:textId="54CCEDA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6FA0F" w14:textId="70740716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40B793" w14:textId="03CF61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BBF24" w14:textId="1A40B3E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426701" w14:textId="7176732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C2DDA" w14:textId="01E7F51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3291C" w14:textId="063CED45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72F3B" w14:textId="138BC8F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A9AF3" w14:textId="6F76C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F75BF3" w14:textId="1B8F485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68A31" w14:textId="076DC7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8AD0F7" w14:textId="7D7F634D" w:rsidR="00A57BF3" w:rsidRDefault="00A57BF3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117D6E" w14:textId="0905B390" w:rsidR="00A57BF3" w:rsidRDefault="00A57BF3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C6638B" w14:textId="77777777" w:rsidR="00A57BF3" w:rsidRDefault="00A57BF3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87DBE" w14:textId="2EBCB61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2AB20" w14:textId="01E553D1" w:rsidR="00B32FE8" w:rsidRPr="00A82974" w:rsidRDefault="00B32FE8" w:rsidP="00B32FE8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 w:rsidR="00AB6A51">
        <w:rPr>
          <w:rFonts w:ascii="Times New Roman" w:hAnsi="Times New Roman" w:cs="Times New Roman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19ABDCE5" w14:textId="77777777" w:rsidR="00B32FE8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145F0D0" w14:textId="77777777" w:rsidR="00B32FE8" w:rsidRPr="00A82974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23346189" w14:textId="77777777" w:rsidR="00B32FE8" w:rsidRDefault="00B32FE8" w:rsidP="00B32FE8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18A288EB" w14:textId="5B80652C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42A1ED" w14:textId="77777777" w:rsidR="00B32FE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3C1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14:paraId="38314CB5" w14:textId="241DBFE0" w:rsidR="00B32FE8" w:rsidRPr="00673339" w:rsidRDefault="00B32FE8" w:rsidP="0067333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Порядок </w:t>
      </w:r>
      <w:r w:rsidR="00673339" w:rsidRPr="00673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 субсидий субъектам малого и среднего предпринимательства в целях финансового обеспечения затрат, связанных с осуществлением деятельности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№ 113</w:t>
      </w:r>
      <w:r w:rsidR="00673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67B62DFC" w14:textId="5A84B588" w:rsidR="00B32FE8" w:rsidRPr="002E6D99" w:rsidRDefault="00B32FE8" w:rsidP="002E6D99">
      <w:pPr>
        <w:pStyle w:val="ad"/>
        <w:tabs>
          <w:tab w:val="left" w:pos="720"/>
          <w:tab w:val="left" w:pos="993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BF2C26" w14:textId="4D5E5112" w:rsidR="00E20E51" w:rsidRPr="00404D08" w:rsidRDefault="00E20E51" w:rsidP="00404D08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4D08">
        <w:rPr>
          <w:rFonts w:ascii="Times New Roman" w:hAnsi="Times New Roman" w:cs="Times New Roman"/>
          <w:spacing w:val="-2"/>
          <w:sz w:val="28"/>
          <w:szCs w:val="28"/>
        </w:rPr>
        <w:t xml:space="preserve">Пункт 2.4 части 2 </w:t>
      </w:r>
      <w:r w:rsidR="00DB6726" w:rsidRPr="00404D08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 w:rsidRPr="00404D08"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01561F1D" w14:textId="0BC2D994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«2.4.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5FF446F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требованиям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54659A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, содержащейся в документах;</w:t>
      </w:r>
    </w:p>
    <w:p w14:paraId="75CA9664" w14:textId="77777777" w:rsidR="00E20E51" w:rsidRPr="00A70A20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1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19FED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представленных документов требованиям.»;</w:t>
      </w:r>
    </w:p>
    <w:p w14:paraId="22870C9E" w14:textId="73729FCC" w:rsidR="00E20E51" w:rsidRDefault="00BF033B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750AC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B5828">
        <w:rPr>
          <w:rFonts w:ascii="Times New Roman" w:eastAsia="Calibri" w:hAnsi="Times New Roman" w:cs="Times New Roman"/>
          <w:sz w:val="28"/>
          <w:szCs w:val="28"/>
        </w:rPr>
        <w:t xml:space="preserve">Часть 3 </w:t>
      </w:r>
      <w:r w:rsidR="00750AC4"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 w:rsidR="008B5828"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F2325D5" w14:textId="1831152C" w:rsidR="008B5828" w:rsidRPr="008B5828" w:rsidRDefault="008B5828" w:rsidP="008B5828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8B5828">
        <w:rPr>
          <w:rFonts w:ascii="Times New Roman" w:eastAsia="Calibri" w:hAnsi="Times New Roman" w:cs="Times New Roman"/>
          <w:sz w:val="28"/>
          <w:szCs w:val="28"/>
        </w:rPr>
        <w:t>3. Порядок проведения отбора Получателей субсидии</w:t>
      </w:r>
    </w:p>
    <w:p w14:paraId="3D04909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Получателей субсидии проводится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32C0D0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7BFBCDE1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06162DF3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1BED6479" w14:textId="7E1FE073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</w:t>
      </w:r>
      <w:r w:rsidR="00BF0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Управлением,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</w:t>
      </w:r>
      <w:r w:rsidR="00BF0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 наличии)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документов в электронной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портале предоставления мер финансовой государственной поддержки;</w:t>
      </w:r>
    </w:p>
    <w:p w14:paraId="7D343B5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57D55A1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2EEDE3F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774F831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40654666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(далее - комиссия). Указанное решение должно утверждать положение о комиссии, содержащее:</w:t>
      </w:r>
    </w:p>
    <w:p w14:paraId="084A9BB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председателе комиссии, персональном составе комиссии, порядке ее работы;</w:t>
      </w:r>
    </w:p>
    <w:p w14:paraId="3143603E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полномочиях комиссии, к которым относятся:</w:t>
      </w:r>
    </w:p>
    <w:p w14:paraId="00CFF1EF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или рассмотрение и оценка заявок (единственной заявки), принятие решения о признании отбора Получателей субсидии несостоявшимся;</w:t>
      </w:r>
    </w:p>
    <w:p w14:paraId="44811545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протоколов, формируемых в процессе проведения отбора Получателей субсидий, содержащих информацию о принятых комиссией решениях;</w:t>
      </w:r>
    </w:p>
    <w:p w14:paraId="2719E1CB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запроса у Получателей субсидии разъяснения в отношении представленных им документов и информации (при необходимости);</w:t>
      </w:r>
    </w:p>
    <w:p w14:paraId="26F7F30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единоличное подписание председателем комиссии протоколов, формируемых в процессе проведения отбора Получателей субсидии (при необходимости);</w:t>
      </w:r>
    </w:p>
    <w:p w14:paraId="1132211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иные полномочия, не противоречащие законодательству Российской Федерации.</w:t>
      </w:r>
    </w:p>
    <w:p w14:paraId="4B2B496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портале предоставления мер финансовой государственной поддержки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в следующую информацию:</w:t>
      </w:r>
    </w:p>
    <w:p w14:paraId="56AB4E5A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4E9C86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7BA2556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3708C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82DB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6DE3E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1C850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требования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286B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A6A2C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и требования, предъявляемые к форме и содержанию заявок;</w:t>
      </w:r>
    </w:p>
    <w:p w14:paraId="04BF9F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649ACD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781F0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24C0DF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AC17BB3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BB365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разъяснений положений объявления, даты начала и окончания срока такого предоставления;</w:t>
      </w:r>
    </w:p>
    <w:p w14:paraId="1C3F8C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4CF0C0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4B219CB7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85F850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2593FB1E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39157083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068A176D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изменение способа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7AB16F29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включается положение, предусматривающее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04026B7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субсидий, подавшие заявку, уведомляются о внесении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19A025BA" w14:textId="5DB48961" w:rsidR="008B5828" w:rsidRPr="0019754D" w:rsidRDefault="008B5828" w:rsidP="00197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</w:t>
      </w:r>
      <w:r w:rsidR="00457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ронную форму путем сканирования) в соответствии с приложением 1 к Порядку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3FDC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3.7.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считается день подписания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BA9CE4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7C21D77A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 Ответственность за полноту и достоверность информации и документов, содержащихся в заявке, а также за своевременность их предоставления несет Получатель субсидии в соответствии с законодательством Российской Федерации.</w:t>
      </w:r>
    </w:p>
    <w:p w14:paraId="39545EE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3.10. Один Получатель субсидии вправе предоставить не более одной заявки на участие в отборе.</w:t>
      </w:r>
    </w:p>
    <w:p w14:paraId="74C8A57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</w:t>
      </w:r>
      <w:r w:rsidRPr="009D1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поддержки.</w:t>
      </w:r>
    </w:p>
    <w:p w14:paraId="507FD9BC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в соответствии с пунктам 3.6 настоящего Порядка.</w:t>
      </w:r>
    </w:p>
    <w:p w14:paraId="53D0DA8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0E5CA06D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Управление в ответ на запрос, указанный в пункте 3.11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 </w:t>
      </w:r>
    </w:p>
    <w:p w14:paraId="1283233B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4BEB59A9" w14:textId="77777777" w:rsidR="008B5828" w:rsidRPr="00F42F6D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заявок, а также определение победителей отбора:</w:t>
      </w:r>
    </w:p>
    <w:p w14:paraId="1EDB9053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Управлению, а также комиссии, в случае принятия решения о ее создании в соответствии с пунктом 3.3,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подачи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заявок, установленного в объявлении, открывается доступ в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поданным заявкам для их рассмотрения;</w:t>
      </w:r>
    </w:p>
    <w:p w14:paraId="683C712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протокол вскрытия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формируется автоматически на едином портале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71CDDD6D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требованиям;</w:t>
      </w:r>
    </w:p>
    <w:p w14:paraId="01B48CE5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Управления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5 рабочих дней с указанием оснований для возврата.</w:t>
      </w:r>
    </w:p>
    <w:p w14:paraId="068DEF0F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окончания срока подачи заявок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субсидии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системы «Электронный бюджет» на портале предоставления мер финансовой государственной поддержки.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18B8F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57CB422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 соответствии заявки и Получателя субсидии требованиям, указанным в объявлении, принимается Управлением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7C177A31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автоматической проверки;</w:t>
      </w:r>
    </w:p>
    <w:p w14:paraId="2BB79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пункте 2.1 настоящего Порядка, посредством заполнения соответствующих экранных форм веб-интерфейса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технической возможности осуществления автоматической проверки в системе «Электронный бюджет»);</w:t>
      </w:r>
    </w:p>
    <w:p w14:paraId="3D80B6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проверки представленных Получателем субсидии информации и документов, подтверждающих его соответствие требованиям, указанных в пункте 2.1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0DF4870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откланяется при наличии следующих оснований:</w:t>
      </w:r>
    </w:p>
    <w:p w14:paraId="78ED7866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Получателя субсидии требованиям, категории и условиям, указанным в объявлении;</w:t>
      </w:r>
    </w:p>
    <w:p w14:paraId="4930E53A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непредоставление (предоставление не в полном объеме) документов, в составе заявки, указанных в объявлении;</w:t>
      </w:r>
    </w:p>
    <w:p w14:paraId="73D6CBC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недостоверность информации, содержащийся в документах в составе заявки;</w:t>
      </w:r>
    </w:p>
    <w:p w14:paraId="12550FE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подача заявки на участие в отборе после даты и (или) времени, определенных для подачи заявок.</w:t>
      </w:r>
    </w:p>
    <w:p w14:paraId="644FCCC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647019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рассмотрения заявок формируется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3B9DA4EE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Отбор признается несостоявшимся в следующих случаях:</w:t>
      </w:r>
    </w:p>
    <w:p w14:paraId="29CD104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срока подачи заявок не подано ни одной заявки;</w:t>
      </w:r>
    </w:p>
    <w:p w14:paraId="3AF6817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рассмотрения заявок отклонены все заявки.</w:t>
      </w:r>
    </w:p>
    <w:p w14:paraId="1DD2380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В случае если отбор признан несостоявшимся, Управление вправе объявить процедуру отбора повторно.</w:t>
      </w:r>
    </w:p>
    <w:p w14:paraId="24BC576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Порядок ранжирования поступивших заявок, определяется: при проведении отбора путем запроса предложений - исходя из очередности поступления заявок.</w:t>
      </w:r>
    </w:p>
    <w:p w14:paraId="68721C14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Победителями отбора признаются Получатели субсидии, соответствующие категории и требованиям, установленным настоящим Порядком, по результатам ранжирования поступивших заявок.</w:t>
      </w:r>
    </w:p>
    <w:p w14:paraId="7CAC0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В целях завершения отбора, подведения итогов отбора и определения победителей отбора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подписания.</w:t>
      </w:r>
    </w:p>
    <w:p w14:paraId="6EEDA73C" w14:textId="4A3A639D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.14.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9910145" w14:textId="7BEC90FF" w:rsidR="00D45412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5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</w:t>
      </w:r>
      <w:r w:rsidR="0075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D0C4EE2" w14:textId="09DF8A50" w:rsidR="008B5828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45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8B5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4.1. изложить в редакции:</w:t>
      </w:r>
    </w:p>
    <w:p w14:paraId="67F4EF73" w14:textId="0FE37A01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A8124B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F4717">
        <w:rPr>
          <w:rFonts w:ascii="Times New Roman" w:hAnsi="Times New Roman" w:cs="Times New Roman"/>
          <w:sz w:val="28"/>
          <w:szCs w:val="28"/>
        </w:rPr>
        <w:t xml:space="preserve">Управление в течении 10 (десяти) рабочих дней со дня размещения протокола подведения итогов отбора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F4717">
        <w:rPr>
          <w:rFonts w:ascii="Times New Roman" w:hAnsi="Times New Roman" w:cs="Times New Roman"/>
          <w:sz w:val="28"/>
          <w:szCs w:val="28"/>
        </w:rPr>
        <w:t xml:space="preserve">системе «Электронный бюджет» формирует </w:t>
      </w:r>
      <w:r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Pr="000F4717">
        <w:rPr>
          <w:rFonts w:ascii="Times New Roman" w:hAnsi="Times New Roman" w:cs="Times New Roman"/>
          <w:sz w:val="28"/>
          <w:szCs w:val="28"/>
        </w:rPr>
        <w:t>Соглашение.</w:t>
      </w:r>
      <w:r w:rsidR="002352EF">
        <w:rPr>
          <w:rFonts w:ascii="Times New Roman" w:hAnsi="Times New Roman" w:cs="Times New Roman"/>
          <w:sz w:val="28"/>
          <w:szCs w:val="28"/>
        </w:rPr>
        <w:t>»;</w:t>
      </w:r>
    </w:p>
    <w:p w14:paraId="009EC4E8" w14:textId="5E0059E5" w:rsidR="002352EF" w:rsidRPr="000F4717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 w:rsidR="00D45412">
        <w:rPr>
          <w:rFonts w:ascii="Times New Roman" w:hAnsi="Times New Roman" w:cs="Times New Roman"/>
          <w:sz w:val="28"/>
          <w:szCs w:val="28"/>
        </w:rPr>
        <w:t>2.</w:t>
      </w:r>
      <w:r w:rsidR="002352EF">
        <w:rPr>
          <w:rFonts w:ascii="Times New Roman" w:hAnsi="Times New Roman" w:cs="Times New Roman"/>
          <w:sz w:val="28"/>
          <w:szCs w:val="28"/>
        </w:rPr>
        <w:t xml:space="preserve"> Пункт 4.2 </w:t>
      </w:r>
      <w:bookmarkStart w:id="2" w:name="_Hlk196061968"/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редакции:</w:t>
      </w:r>
      <w:bookmarkEnd w:id="2"/>
    </w:p>
    <w:p w14:paraId="3A930EAE" w14:textId="30980BE9" w:rsidR="008B5828" w:rsidRDefault="002352EF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4.2. Победитель отбора в течение 5 (пяти) рабочих дней со дня </w:t>
      </w:r>
      <w:r w:rsidR="008B5828">
        <w:rPr>
          <w:rFonts w:ascii="Times New Roman" w:hAnsi="Times New Roman" w:cs="Times New Roman"/>
          <w:sz w:val="28"/>
          <w:szCs w:val="28"/>
        </w:rPr>
        <w:t>поступления Соглашения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, организует подписание Соглашения усиленной квалифицированной электронной подписью в </w:t>
      </w:r>
      <w:r w:rsidR="008B582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8B5828" w:rsidRPr="000F4717">
        <w:rPr>
          <w:rFonts w:ascii="Times New Roman" w:hAnsi="Times New Roman" w:cs="Times New Roman"/>
          <w:sz w:val="28"/>
          <w:szCs w:val="28"/>
        </w:rPr>
        <w:t>системе «Электронный бюджет»;</w:t>
      </w:r>
    </w:p>
    <w:p w14:paraId="1DFD1D9C" w14:textId="7702B13C" w:rsidR="002352EF" w:rsidRDefault="00CD0E04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 w:rsidR="00D45412">
        <w:rPr>
          <w:rFonts w:ascii="Times New Roman" w:hAnsi="Times New Roman" w:cs="Times New Roman"/>
          <w:sz w:val="28"/>
          <w:szCs w:val="28"/>
        </w:rPr>
        <w:t>3.</w:t>
      </w:r>
      <w:r w:rsidR="002352EF">
        <w:rPr>
          <w:rFonts w:ascii="Times New Roman" w:hAnsi="Times New Roman" w:cs="Times New Roman"/>
          <w:sz w:val="28"/>
          <w:szCs w:val="28"/>
        </w:rPr>
        <w:t xml:space="preserve"> Абзац третий пункта 4.11</w:t>
      </w:r>
      <w:r w:rsidR="002352EF" w:rsidRP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4 изложить в редакции:</w:t>
      </w:r>
    </w:p>
    <w:p w14:paraId="0EB083CC" w14:textId="6C56E368" w:rsidR="002352EF" w:rsidRDefault="002352EF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</w:t>
      </w:r>
      <w:r>
        <w:rPr>
          <w:rFonts w:ascii="Times New Roman" w:hAnsi="Times New Roman" w:cs="Times New Roman"/>
          <w:sz w:val="28"/>
          <w:szCs w:val="28"/>
        </w:rPr>
        <w:t>доводит информацию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</w:t>
      </w:r>
      <w:r>
        <w:rPr>
          <w:rFonts w:ascii="Times New Roman" w:hAnsi="Times New Roman" w:cs="Times New Roman"/>
          <w:sz w:val="28"/>
          <w:szCs w:val="28"/>
        </w:rPr>
        <w:t xml:space="preserve">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C5EF47B" w14:textId="76E1D9FE" w:rsidR="00625C1C" w:rsidRDefault="00CD0E04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25C1C">
        <w:rPr>
          <w:rFonts w:ascii="Times New Roman" w:hAnsi="Times New Roman" w:cs="Times New Roman"/>
          <w:sz w:val="28"/>
          <w:szCs w:val="28"/>
        </w:rPr>
        <w:t xml:space="preserve">. Пункт 5.5.3 части 5 </w:t>
      </w:r>
      <w:r w:rsidR="002E318F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625C1C">
        <w:rPr>
          <w:rFonts w:ascii="Times New Roman" w:hAnsi="Times New Roman" w:cs="Times New Roman"/>
          <w:sz w:val="28"/>
          <w:szCs w:val="28"/>
        </w:rPr>
        <w:t>исключить;</w:t>
      </w:r>
    </w:p>
    <w:p w14:paraId="1306CF0E" w14:textId="2EBF5C68" w:rsidR="00D45412" w:rsidRDefault="00CD0E04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C4C43">
        <w:rPr>
          <w:rFonts w:ascii="Times New Roman" w:hAnsi="Times New Roman" w:cs="Times New Roman"/>
          <w:sz w:val="28"/>
          <w:szCs w:val="28"/>
        </w:rPr>
        <w:t xml:space="preserve">. </w:t>
      </w:r>
      <w:r w:rsidR="00D45412">
        <w:rPr>
          <w:rFonts w:ascii="Times New Roman" w:hAnsi="Times New Roman" w:cs="Times New Roman"/>
          <w:sz w:val="28"/>
          <w:szCs w:val="28"/>
        </w:rPr>
        <w:t>В части 6</w:t>
      </w:r>
      <w:r w:rsidR="002E318F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D45412">
        <w:rPr>
          <w:rFonts w:ascii="Times New Roman" w:hAnsi="Times New Roman" w:cs="Times New Roman"/>
          <w:sz w:val="28"/>
          <w:szCs w:val="28"/>
        </w:rPr>
        <w:t>:</w:t>
      </w:r>
    </w:p>
    <w:p w14:paraId="358494A8" w14:textId="498BF20D" w:rsidR="00AF5056" w:rsidRPr="00BF0449" w:rsidRDefault="00CD0E04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45412">
        <w:rPr>
          <w:rFonts w:ascii="Times New Roman" w:hAnsi="Times New Roman" w:cs="Times New Roman"/>
          <w:sz w:val="28"/>
          <w:szCs w:val="28"/>
        </w:rPr>
        <w:t xml:space="preserve">.1. </w:t>
      </w:r>
      <w:r w:rsidR="00CC4C43">
        <w:rPr>
          <w:rFonts w:ascii="Times New Roman" w:hAnsi="Times New Roman" w:cs="Times New Roman"/>
          <w:sz w:val="28"/>
          <w:szCs w:val="28"/>
        </w:rPr>
        <w:t>А</w:t>
      </w:r>
      <w:r w:rsidR="00AF5056" w:rsidRPr="00BF0449">
        <w:rPr>
          <w:rFonts w:ascii="Times New Roman" w:hAnsi="Times New Roman" w:cs="Times New Roman"/>
          <w:spacing w:val="-2"/>
          <w:sz w:val="28"/>
          <w:szCs w:val="28"/>
        </w:rPr>
        <w:t>бзац второй пункта 6.4 изложить в следующей редакции:</w:t>
      </w:r>
    </w:p>
    <w:p w14:paraId="3C47DB3C" w14:textId="6001EF12" w:rsidR="00AF5056" w:rsidRPr="00BF0449" w:rsidRDefault="00AF5056" w:rsidP="00D45412">
      <w:pPr>
        <w:pStyle w:val="af0"/>
        <w:tabs>
          <w:tab w:val="left" w:pos="8222"/>
        </w:tabs>
        <w:spacing w:line="259" w:lineRule="auto"/>
        <w:ind w:left="0" w:right="-2" w:firstLine="709"/>
      </w:pPr>
      <w:r w:rsidRPr="00BF0449">
        <w:t>«За</w:t>
      </w:r>
      <w:r w:rsidRPr="00BF0449">
        <w:rPr>
          <w:spacing w:val="-12"/>
        </w:rPr>
        <w:t xml:space="preserve"> </w:t>
      </w:r>
      <w:r w:rsidRPr="00BF0449">
        <w:t>нарушение</w:t>
      </w:r>
      <w:r w:rsidRPr="00BF0449">
        <w:rPr>
          <w:spacing w:val="-10"/>
        </w:rPr>
        <w:t xml:space="preserve"> </w:t>
      </w:r>
      <w:r w:rsidRPr="00BF0449">
        <w:t>условий</w:t>
      </w:r>
      <w:r w:rsidRPr="00BF0449">
        <w:rPr>
          <w:spacing w:val="-11"/>
        </w:rPr>
        <w:t xml:space="preserve"> </w:t>
      </w:r>
      <w:r w:rsidRPr="00BF0449">
        <w:t>и</w:t>
      </w:r>
      <w:r w:rsidRPr="00BF0449">
        <w:rPr>
          <w:spacing w:val="-12"/>
        </w:rPr>
        <w:t xml:space="preserve"> </w:t>
      </w:r>
      <w:r w:rsidRPr="00BF0449">
        <w:t>порядка</w:t>
      </w:r>
      <w:r w:rsidRPr="00BF0449">
        <w:rPr>
          <w:spacing w:val="-10"/>
        </w:rPr>
        <w:t xml:space="preserve"> </w:t>
      </w:r>
      <w:r w:rsidRPr="00BF0449">
        <w:t>предоставления Субсидий,</w:t>
      </w:r>
      <w:r w:rsidRPr="00BF0449">
        <w:rPr>
          <w:spacing w:val="-12"/>
        </w:rPr>
        <w:t xml:space="preserve"> </w:t>
      </w:r>
      <w:r w:rsidRPr="00BF0449">
        <w:t>в</w:t>
      </w:r>
      <w:r w:rsidRPr="00BF0449">
        <w:rPr>
          <w:spacing w:val="-10"/>
        </w:rPr>
        <w:t xml:space="preserve"> </w:t>
      </w:r>
      <w:r w:rsidRPr="00BF0449">
        <w:t>том</w:t>
      </w:r>
      <w:r w:rsidRPr="00BF0449">
        <w:rPr>
          <w:spacing w:val="-12"/>
        </w:rPr>
        <w:t xml:space="preserve"> </w:t>
      </w:r>
      <w:r w:rsidRPr="00BF0449">
        <w:t>числе за</w:t>
      </w:r>
      <w:r w:rsidRPr="00BF0449">
        <w:rPr>
          <w:spacing w:val="-18"/>
        </w:rPr>
        <w:t xml:space="preserve"> </w:t>
      </w:r>
      <w:r w:rsidRPr="00BF0449">
        <w:t>недостижение</w:t>
      </w:r>
      <w:r w:rsidRPr="00BF0449">
        <w:rPr>
          <w:spacing w:val="-17"/>
        </w:rPr>
        <w:t xml:space="preserve"> </w:t>
      </w:r>
      <w:r w:rsidRPr="00BF0449">
        <w:t>результатов</w:t>
      </w:r>
      <w:r w:rsidRPr="00BF0449">
        <w:rPr>
          <w:spacing w:val="-18"/>
        </w:rPr>
        <w:t xml:space="preserve"> </w:t>
      </w:r>
      <w:r w:rsidRPr="00BF0449">
        <w:t>предоставления</w:t>
      </w:r>
      <w:r w:rsidRPr="00BF0449">
        <w:rPr>
          <w:spacing w:val="-17"/>
        </w:rPr>
        <w:t xml:space="preserve"> </w:t>
      </w:r>
      <w:r w:rsidRPr="00BF0449">
        <w:t>Субсидий,</w:t>
      </w:r>
      <w:r w:rsidRPr="00BF0449">
        <w:rPr>
          <w:spacing w:val="-18"/>
        </w:rPr>
        <w:t xml:space="preserve"> </w:t>
      </w:r>
      <w:r w:rsidRPr="00BF0449">
        <w:t>Получатель</w:t>
      </w:r>
      <w:r w:rsidRPr="00BF0449">
        <w:rPr>
          <w:spacing w:val="-17"/>
        </w:rPr>
        <w:t xml:space="preserve"> </w:t>
      </w:r>
      <w:r w:rsidRPr="00BF0449">
        <w:t>субсидии обязан осуществить возврат субсидии в объеме, указанном в уведомлении Управления, в бюджет Усть-Камчатского муниципального округа, в случае нарушения Получателем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контроля.»;</w:t>
      </w:r>
    </w:p>
    <w:p w14:paraId="453D73AF" w14:textId="3DF9DF25" w:rsidR="001E76CE" w:rsidRPr="00BF0449" w:rsidRDefault="00CD0E04" w:rsidP="00CC4C43">
      <w:pPr>
        <w:pStyle w:val="af0"/>
        <w:spacing w:line="259" w:lineRule="auto"/>
        <w:ind w:left="0" w:right="562" w:firstLine="709"/>
      </w:pPr>
      <w:r>
        <w:t>5</w:t>
      </w:r>
      <w:r w:rsidR="001E76CE" w:rsidRPr="00BF0449">
        <w:t>.</w:t>
      </w:r>
      <w:r w:rsidR="00D45412">
        <w:t>2.</w:t>
      </w:r>
      <w:r w:rsidR="001E76CE" w:rsidRPr="00BF0449">
        <w:t xml:space="preserve"> </w:t>
      </w:r>
      <w:r w:rsidR="00CC4C43">
        <w:t>П</w:t>
      </w:r>
      <w:r w:rsidR="001E76CE" w:rsidRPr="00BF0449">
        <w:t>ункт 6.5 изложить в следующей редакции:</w:t>
      </w:r>
    </w:p>
    <w:p w14:paraId="6426B577" w14:textId="27A69E26" w:rsidR="00CC4C43" w:rsidRPr="008C465E" w:rsidRDefault="00CC4C43" w:rsidP="00CC4C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объеме</w:t>
      </w:r>
      <w:r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в бюджет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округа.</w:t>
      </w:r>
    </w:p>
    <w:p w14:paraId="3C0C8BF2" w14:textId="47B66C2F" w:rsidR="00CC4C43" w:rsidRDefault="00CC4C43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обязан в течение 10 (десяти) календарных дней со дня получения уведомления осуществить возврат Субсидии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бюджет 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2E6D9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C61252F" w14:textId="77777777" w:rsidR="009220C5" w:rsidRDefault="009220C5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11F48E" w14:textId="1CCB84DD" w:rsidR="002E6D99" w:rsidRPr="002E6D99" w:rsidRDefault="002E6D99" w:rsidP="002E6D99">
      <w:pPr>
        <w:pStyle w:val="ad"/>
        <w:numPr>
          <w:ilvl w:val="0"/>
          <w:numId w:val="15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1 к Порядку изложить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следующей </w:t>
      </w:r>
      <w:r w:rsidRPr="00B32FE8">
        <w:rPr>
          <w:rFonts w:ascii="Times New Roman" w:eastAsia="Calibri" w:hAnsi="Times New Roman" w:cs="Times New Roman"/>
          <w:sz w:val="28"/>
          <w:szCs w:val="28"/>
        </w:rPr>
        <w:t>редакции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C4FFD0D" w14:textId="268FB84A" w:rsidR="00F42514" w:rsidRDefault="00F42514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29DA8BA" w14:textId="255ECA1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407C1BE4" w14:textId="7446C880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A86CC10" w14:textId="004F5B8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F762798" w14:textId="72D9FA36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F60EBEB" w14:textId="34476B6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2F0A191" w14:textId="54730C45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CAA8FAD" w14:textId="1656CD2C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B09C4FD" w14:textId="60D6D3A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C81D0C2" w14:textId="0B327354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97F109E" w14:textId="0AAD5298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64658DA" w14:textId="43CB6F8C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5448F17" w14:textId="77777777" w:rsidR="00D45412" w:rsidRPr="00B80DB9" w:rsidRDefault="003F7183" w:rsidP="00D4541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</w:rPr>
        <w:t>«</w:t>
      </w:r>
      <w:r w:rsidR="00D45412"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5AAD6863" w14:textId="77777777" w:rsidR="008C5DE1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Порядку предоставления субсидий </w:t>
      </w:r>
    </w:p>
    <w:p w14:paraId="011111C0" w14:textId="77777777" w:rsidR="008C5DE1" w:rsidRDefault="008C5DE1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субъектам малого и среднего предпринимательства</w:t>
      </w:r>
    </w:p>
    <w:p w14:paraId="1A5C5BE0" w14:textId="77777777" w:rsidR="008C5DE1" w:rsidRDefault="00D45412" w:rsidP="008C5DE1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в целях</w:t>
      </w:r>
      <w:r w:rsidR="008C5D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финансового обеспечения затрат,</w:t>
      </w:r>
    </w:p>
    <w:p w14:paraId="1D13CE50" w14:textId="4F78E8BF" w:rsidR="00D45412" w:rsidRPr="00B80DB9" w:rsidRDefault="00D45412" w:rsidP="008C5DE1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связанных</w:t>
      </w:r>
      <w:r w:rsidR="008C5D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с осуществлением деятельности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1E9D3C2B" w14:textId="77777777" w:rsidR="008C5DE1" w:rsidRDefault="00D45412" w:rsidP="008C5DE1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Усть-Камчатского</w:t>
      </w:r>
    </w:p>
    <w:p w14:paraId="194DDDBB" w14:textId="111A0448" w:rsidR="00441A6D" w:rsidRDefault="00D45412" w:rsidP="008C5DE1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округа, </w:t>
      </w:r>
    </w:p>
    <w:p w14:paraId="41D8C9D3" w14:textId="77777777" w:rsidR="00441A6D" w:rsidRDefault="00441A6D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7CFB53CC" w14:textId="45B4BD8E" w:rsidR="00D45412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Усть-Камчатского </w:t>
      </w:r>
    </w:p>
    <w:p w14:paraId="3329DF12" w14:textId="77777777" w:rsidR="00D45412" w:rsidRDefault="00D45412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44900E39" w14:textId="1FF5AD00" w:rsidR="003F7183" w:rsidRPr="00D45412" w:rsidRDefault="003F7183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u w:val="single"/>
        </w:rPr>
        <w:t>05.03.2025</w:t>
      </w:r>
      <w:r w:rsidRPr="003F7183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Pr="003F7183">
        <w:rPr>
          <w:rFonts w:ascii="Times New Roman" w:hAnsi="Times New Roman" w:cs="Times New Roman"/>
          <w:sz w:val="24"/>
          <w:u w:val="single"/>
        </w:rPr>
        <w:t>№</w:t>
      </w:r>
      <w:r w:rsidRPr="003F7183">
        <w:rPr>
          <w:rFonts w:ascii="Times New Roman" w:hAnsi="Times New Roman" w:cs="Times New Roman"/>
          <w:spacing w:val="-5"/>
          <w:sz w:val="24"/>
          <w:u w:val="single"/>
        </w:rPr>
        <w:t xml:space="preserve"> </w:t>
      </w:r>
      <w:r>
        <w:rPr>
          <w:rFonts w:ascii="Times New Roman" w:hAnsi="Times New Roman" w:cs="Times New Roman"/>
          <w:spacing w:val="-5"/>
          <w:sz w:val="24"/>
          <w:u w:val="single"/>
        </w:rPr>
        <w:t>1</w:t>
      </w:r>
      <w:r w:rsidR="008C5DE1">
        <w:rPr>
          <w:rFonts w:ascii="Times New Roman" w:hAnsi="Times New Roman" w:cs="Times New Roman"/>
          <w:spacing w:val="-5"/>
          <w:sz w:val="24"/>
          <w:u w:val="single"/>
        </w:rPr>
        <w:t>13</w:t>
      </w:r>
    </w:p>
    <w:p w14:paraId="657E7BF8" w14:textId="3BB53896" w:rsidR="003F7183" w:rsidRDefault="003F7183" w:rsidP="003F7183">
      <w:pPr>
        <w:pStyle w:val="af0"/>
        <w:spacing w:before="317"/>
        <w:ind w:left="0" w:firstLine="0"/>
        <w:jc w:val="left"/>
      </w:pPr>
    </w:p>
    <w:p w14:paraId="1324A0D7" w14:textId="77777777" w:rsidR="008C5DE1" w:rsidRDefault="008C5DE1" w:rsidP="008C5D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Перечень документов,</w:t>
      </w:r>
    </w:p>
    <w:p w14:paraId="7F3B0E33" w14:textId="77777777" w:rsidR="008C5DE1" w:rsidRPr="00EF37F8" w:rsidRDefault="008C5DE1" w:rsidP="008C5DE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прилагаемых к заявке на предоставление субсидии</w:t>
      </w:r>
    </w:p>
    <w:p w14:paraId="179CC047" w14:textId="77777777" w:rsidR="008C5DE1" w:rsidRPr="00EF37F8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EA1B47A" w14:textId="097EE1A4" w:rsidR="008C5DE1" w:rsidRPr="00EF37F8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опия устава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4C959226" w14:textId="4AE3A147" w:rsidR="008C5DE1" w:rsidRPr="00EF37F8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окумент,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21148FF4" w14:textId="66B862B5" w:rsidR="008C5DE1" w:rsidRPr="00EF37F8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окумент,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2CE33672" w14:textId="4D2E1AD9" w:rsidR="008C5DE1" w:rsidRDefault="008C5DE1" w:rsidP="008C5D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3B053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B053B">
        <w:rPr>
          <w:rFonts w:ascii="Times New Roman" w:hAnsi="Times New Roman" w:cs="Times New Roman"/>
          <w:sz w:val="28"/>
          <w:szCs w:val="28"/>
        </w:rPr>
        <w:t xml:space="preserve">Форма бизнес-плана </w:t>
      </w:r>
      <w:bookmarkStart w:id="3" w:name="_Hlk190452225"/>
      <w:r>
        <w:rPr>
          <w:rFonts w:ascii="Times New Roman" w:hAnsi="Times New Roman" w:cs="Times New Roman"/>
          <w:sz w:val="28"/>
          <w:szCs w:val="28"/>
        </w:rPr>
        <w:t xml:space="preserve">(в случае </w:t>
      </w:r>
      <w:r w:rsidRPr="003B053B">
        <w:rPr>
          <w:rFonts w:ascii="Times New Roman" w:hAnsi="Times New Roman" w:cs="Times New Roman"/>
          <w:sz w:val="28"/>
          <w:szCs w:val="28"/>
        </w:rPr>
        <w:t xml:space="preserve">предоставления субсидии начинающим субъектам малого </w:t>
      </w:r>
      <w:r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Pr="003B053B">
        <w:rPr>
          <w:rFonts w:ascii="Times New Roman" w:hAnsi="Times New Roman" w:cs="Times New Roman"/>
          <w:sz w:val="28"/>
          <w:szCs w:val="28"/>
        </w:rPr>
        <w:t xml:space="preserve">предпринимательства на создание собственного бизнеса в Усть-Камчатском муниципальном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3B053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3B053B">
        <w:rPr>
          <w:rFonts w:ascii="Times New Roman" w:eastAsia="Calibri" w:hAnsi="Times New Roman" w:cs="Times New Roman"/>
          <w:sz w:val="28"/>
          <w:szCs w:val="28"/>
        </w:rPr>
        <w:t>по форме согласно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приложению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bookmarkEnd w:id="3"/>
      <w:r w:rsidRPr="00EF37F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819CDDF" w14:textId="3DD2157A" w:rsidR="008C5DE1" w:rsidRDefault="008C5DE1" w:rsidP="008C5D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С</w:t>
      </w:r>
      <w:r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50FBA9C5" w14:textId="77AB8C6E" w:rsidR="008C5DE1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F490D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42CFF">
        <w:rPr>
          <w:rFonts w:ascii="Times New Roman" w:eastAsia="Calibri" w:hAnsi="Times New Roman" w:cs="Times New Roman"/>
          <w:sz w:val="28"/>
          <w:szCs w:val="28"/>
        </w:rPr>
        <w:t>окумент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F42CFF">
        <w:rPr>
          <w:rFonts w:ascii="Times New Roman" w:eastAsia="Calibri" w:hAnsi="Times New Roman" w:cs="Times New Roman"/>
          <w:sz w:val="28"/>
          <w:szCs w:val="28"/>
        </w:rPr>
        <w:t>, подтверждающ</w:t>
      </w:r>
      <w:r>
        <w:rPr>
          <w:rFonts w:ascii="Times New Roman" w:eastAsia="Calibri" w:hAnsi="Times New Roman" w:cs="Times New Roman"/>
          <w:sz w:val="28"/>
          <w:szCs w:val="28"/>
        </w:rPr>
        <w:t>ие</w:t>
      </w:r>
      <w:r w:rsidRPr="00F42CFF">
        <w:rPr>
          <w:rFonts w:ascii="Times New Roman" w:eastAsia="Calibri" w:hAnsi="Times New Roman" w:cs="Times New Roman"/>
          <w:sz w:val="28"/>
          <w:szCs w:val="28"/>
        </w:rPr>
        <w:t xml:space="preserve">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1ACC886" w14:textId="2D4C1F0A" w:rsidR="008C5DE1" w:rsidRPr="006F490D" w:rsidRDefault="000A6CDA" w:rsidP="008C5DE1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8C5DE1" w:rsidRPr="006F490D">
        <w:rPr>
          <w:rFonts w:ascii="Times New Roman" w:hAnsi="Times New Roman" w:cs="Times New Roman"/>
          <w:sz w:val="28"/>
          <w:szCs w:val="28"/>
        </w:rPr>
        <w:t>. В случае реализации предусмотренного пунктом 5 бизнес-план</w:t>
      </w:r>
      <w:r w:rsidR="008C5DE1">
        <w:rPr>
          <w:rFonts w:ascii="Times New Roman" w:hAnsi="Times New Roman" w:cs="Times New Roman"/>
          <w:sz w:val="28"/>
          <w:szCs w:val="28"/>
        </w:rPr>
        <w:t>а</w:t>
      </w:r>
      <w:r w:rsidR="008C5DE1" w:rsidRPr="006F490D">
        <w:rPr>
          <w:rFonts w:ascii="Times New Roman" w:hAnsi="Times New Roman" w:cs="Times New Roman"/>
          <w:sz w:val="28"/>
          <w:szCs w:val="28"/>
        </w:rPr>
        <w:t xml:space="preserve"> строительства, реконструкции или ремонта, предоставляются следующие документы:</w:t>
      </w:r>
    </w:p>
    <w:p w14:paraId="3C95B457" w14:textId="4BEE133B" w:rsidR="008C5DE1" w:rsidRPr="006F490D" w:rsidRDefault="008C5DE1" w:rsidP="008C5DE1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>а) при капитальном строительстве, реконструкции, ремонте – проектно- сметная документация;</w:t>
      </w:r>
    </w:p>
    <w:p w14:paraId="56344A84" w14:textId="77777777" w:rsidR="008C5DE1" w:rsidRPr="006F490D" w:rsidRDefault="008C5DE1" w:rsidP="008C5DE1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>б) при текущем ремонте – локально сметный расчет и дефектная ведомость.</w:t>
      </w:r>
    </w:p>
    <w:p w14:paraId="2F1B8CC9" w14:textId="77777777" w:rsidR="008C5DE1" w:rsidRPr="006F490D" w:rsidRDefault="008C5DE1" w:rsidP="008C5DE1">
      <w:pPr>
        <w:pStyle w:val="ad"/>
        <w:tabs>
          <w:tab w:val="left" w:pos="1134"/>
          <w:tab w:val="left" w:pos="1418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 xml:space="preserve">Документы, указанные в настоящем пункте, должны быть согласованы </w:t>
      </w:r>
      <w:r w:rsidRPr="006F490D">
        <w:rPr>
          <w:rFonts w:ascii="Times New Roman" w:eastAsia="Calibri" w:hAnsi="Times New Roman" w:cs="Times New Roman"/>
          <w:sz w:val="28"/>
          <w:szCs w:val="28"/>
        </w:rPr>
        <w:t>с муниципальным казенным учреждением «Дирекция по строительству Усть-Камчатского муниципального округа», в части достоверности определения сметной стоимости.</w:t>
      </w:r>
    </w:p>
    <w:p w14:paraId="77B96976" w14:textId="15B01A1F" w:rsidR="009220C5" w:rsidRPr="009220C5" w:rsidRDefault="009220C5" w:rsidP="009220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8C5DE1" w:rsidRPr="009220C5">
        <w:rPr>
          <w:rFonts w:ascii="Times New Roman" w:eastAsia="Calibri" w:hAnsi="Times New Roman" w:cs="Times New Roman"/>
          <w:sz w:val="28"/>
          <w:szCs w:val="28"/>
        </w:rPr>
        <w:t>Получатель субсидии вправе по собственной инициативе представить иные документы и сведения о своей деятельности</w:t>
      </w:r>
      <w:r w:rsidR="000A6CDA" w:rsidRPr="009220C5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="00717900" w:rsidRPr="009220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168641" w14:textId="77777777" w:rsidR="009220C5" w:rsidRDefault="009220C5" w:rsidP="008C5D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CB67BA" w14:textId="1629412F" w:rsidR="002E6D99" w:rsidRPr="006F490D" w:rsidRDefault="002E6D99" w:rsidP="008C5D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9220C5" w:rsidRPr="00B32FE8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9220C5">
        <w:rPr>
          <w:rFonts w:ascii="Times New Roman" w:eastAsia="Calibri" w:hAnsi="Times New Roman" w:cs="Times New Roman"/>
          <w:sz w:val="28"/>
          <w:szCs w:val="28"/>
        </w:rPr>
        <w:t>3</w:t>
      </w:r>
      <w:r w:rsidR="009220C5" w:rsidRPr="00B32FE8">
        <w:rPr>
          <w:rFonts w:ascii="Times New Roman" w:eastAsia="Calibri" w:hAnsi="Times New Roman" w:cs="Times New Roman"/>
          <w:sz w:val="28"/>
          <w:szCs w:val="28"/>
        </w:rPr>
        <w:t xml:space="preserve"> к Порядку исключить</w:t>
      </w:r>
      <w:r w:rsidR="009220C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248A643" w14:textId="281F3507" w:rsidR="008C5DE1" w:rsidRDefault="008C5DE1" w:rsidP="003F7183">
      <w:pPr>
        <w:pStyle w:val="af0"/>
        <w:spacing w:before="317"/>
        <w:ind w:left="0" w:firstLine="0"/>
        <w:jc w:val="left"/>
      </w:pPr>
    </w:p>
    <w:sectPr w:rsidR="008C5DE1" w:rsidSect="006C7D4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D05E3" w14:textId="77777777" w:rsidR="005753E3" w:rsidRDefault="005753E3" w:rsidP="0031799B">
      <w:pPr>
        <w:spacing w:after="0" w:line="240" w:lineRule="auto"/>
      </w:pPr>
      <w:r>
        <w:separator/>
      </w:r>
    </w:p>
  </w:endnote>
  <w:endnote w:type="continuationSeparator" w:id="0">
    <w:p w14:paraId="47B7B08A" w14:textId="77777777" w:rsidR="005753E3" w:rsidRDefault="005753E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96337" w14:textId="77777777" w:rsidR="005753E3" w:rsidRDefault="005753E3" w:rsidP="0031799B">
      <w:pPr>
        <w:spacing w:after="0" w:line="240" w:lineRule="auto"/>
      </w:pPr>
      <w:r>
        <w:separator/>
      </w:r>
    </w:p>
  </w:footnote>
  <w:footnote w:type="continuationSeparator" w:id="0">
    <w:p w14:paraId="2AAAE3CA" w14:textId="77777777" w:rsidR="005753E3" w:rsidRDefault="005753E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3B474DCC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7E4">
          <w:rPr>
            <w:noProof/>
          </w:rPr>
          <w:t>10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A8465A4"/>
    <w:multiLevelType w:val="hybridMultilevel"/>
    <w:tmpl w:val="450E9568"/>
    <w:lvl w:ilvl="0" w:tplc="E7D4305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10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2" w15:restartNumberingAfterBreak="0">
    <w:nsid w:val="7563290B"/>
    <w:multiLevelType w:val="multilevel"/>
    <w:tmpl w:val="695A2E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3"/>
  </w:num>
  <w:num w:numId="5">
    <w:abstractNumId w:val="1"/>
  </w:num>
  <w:num w:numId="6">
    <w:abstractNumId w:val="11"/>
  </w:num>
  <w:num w:numId="7">
    <w:abstractNumId w:val="10"/>
  </w:num>
  <w:num w:numId="8">
    <w:abstractNumId w:val="7"/>
  </w:num>
  <w:num w:numId="9">
    <w:abstractNumId w:val="4"/>
  </w:num>
  <w:num w:numId="10">
    <w:abstractNumId w:val="14"/>
  </w:num>
  <w:num w:numId="11">
    <w:abstractNumId w:val="9"/>
  </w:num>
  <w:num w:numId="12">
    <w:abstractNumId w:val="0"/>
  </w:num>
  <w:num w:numId="13">
    <w:abstractNumId w:val="3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5198"/>
    <w:rsid w:val="00095795"/>
    <w:rsid w:val="00095AA6"/>
    <w:rsid w:val="00097C41"/>
    <w:rsid w:val="000A03BF"/>
    <w:rsid w:val="000A687F"/>
    <w:rsid w:val="000A6CDA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AE3"/>
    <w:rsid w:val="000F4717"/>
    <w:rsid w:val="000F5500"/>
    <w:rsid w:val="001019F9"/>
    <w:rsid w:val="00104F5D"/>
    <w:rsid w:val="001125EB"/>
    <w:rsid w:val="00112C1A"/>
    <w:rsid w:val="00114F69"/>
    <w:rsid w:val="001167E4"/>
    <w:rsid w:val="0011704B"/>
    <w:rsid w:val="001208AF"/>
    <w:rsid w:val="00123D1D"/>
    <w:rsid w:val="001266AE"/>
    <w:rsid w:val="00126EFA"/>
    <w:rsid w:val="00127EA5"/>
    <w:rsid w:val="00140E22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9754D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83560"/>
    <w:rsid w:val="00284786"/>
    <w:rsid w:val="00285C0F"/>
    <w:rsid w:val="00287583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D14AF"/>
    <w:rsid w:val="002D1513"/>
    <w:rsid w:val="002D57A3"/>
    <w:rsid w:val="002D5D0F"/>
    <w:rsid w:val="002D61AF"/>
    <w:rsid w:val="002E12F3"/>
    <w:rsid w:val="002E1E2E"/>
    <w:rsid w:val="002E318F"/>
    <w:rsid w:val="002E4E87"/>
    <w:rsid w:val="002E5DE7"/>
    <w:rsid w:val="002E6D99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02B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04D08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1A6D"/>
    <w:rsid w:val="004440D5"/>
    <w:rsid w:val="0044677D"/>
    <w:rsid w:val="004473D2"/>
    <w:rsid w:val="004516DB"/>
    <w:rsid w:val="00452DB8"/>
    <w:rsid w:val="00453A55"/>
    <w:rsid w:val="004549E8"/>
    <w:rsid w:val="00457D8D"/>
    <w:rsid w:val="00463176"/>
    <w:rsid w:val="00464949"/>
    <w:rsid w:val="00466B97"/>
    <w:rsid w:val="00484312"/>
    <w:rsid w:val="004909E1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552B"/>
    <w:rsid w:val="005578C9"/>
    <w:rsid w:val="00560508"/>
    <w:rsid w:val="00563B33"/>
    <w:rsid w:val="00567CC8"/>
    <w:rsid w:val="0057166A"/>
    <w:rsid w:val="00571845"/>
    <w:rsid w:val="00572291"/>
    <w:rsid w:val="005732F1"/>
    <w:rsid w:val="005753E3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E7198"/>
    <w:rsid w:val="005F04C4"/>
    <w:rsid w:val="005F11A7"/>
    <w:rsid w:val="005F1BE0"/>
    <w:rsid w:val="005F1F7D"/>
    <w:rsid w:val="005F2F7A"/>
    <w:rsid w:val="005F6B85"/>
    <w:rsid w:val="005F7058"/>
    <w:rsid w:val="006006F2"/>
    <w:rsid w:val="00600B7B"/>
    <w:rsid w:val="00611F6D"/>
    <w:rsid w:val="00617F42"/>
    <w:rsid w:val="00623D4E"/>
    <w:rsid w:val="00625C1C"/>
    <w:rsid w:val="006271E6"/>
    <w:rsid w:val="00631037"/>
    <w:rsid w:val="00636679"/>
    <w:rsid w:val="00636E4E"/>
    <w:rsid w:val="00636E7A"/>
    <w:rsid w:val="0064233C"/>
    <w:rsid w:val="00643BC3"/>
    <w:rsid w:val="00646A66"/>
    <w:rsid w:val="00650CAB"/>
    <w:rsid w:val="00663B41"/>
    <w:rsid w:val="00663D27"/>
    <w:rsid w:val="006664BC"/>
    <w:rsid w:val="00666603"/>
    <w:rsid w:val="006728E4"/>
    <w:rsid w:val="00673339"/>
    <w:rsid w:val="00673A8F"/>
    <w:rsid w:val="006751D8"/>
    <w:rsid w:val="00680806"/>
    <w:rsid w:val="00680E5D"/>
    <w:rsid w:val="00681155"/>
    <w:rsid w:val="00681BFE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4F8C"/>
    <w:rsid w:val="00712D64"/>
    <w:rsid w:val="007131D3"/>
    <w:rsid w:val="00713C29"/>
    <w:rsid w:val="00714496"/>
    <w:rsid w:val="00717900"/>
    <w:rsid w:val="00724585"/>
    <w:rsid w:val="00725A0F"/>
    <w:rsid w:val="0072742F"/>
    <w:rsid w:val="0074156B"/>
    <w:rsid w:val="00743242"/>
    <w:rsid w:val="00744B7F"/>
    <w:rsid w:val="0074549B"/>
    <w:rsid w:val="00750AC4"/>
    <w:rsid w:val="007510C1"/>
    <w:rsid w:val="007542BD"/>
    <w:rsid w:val="0075564E"/>
    <w:rsid w:val="00757D66"/>
    <w:rsid w:val="00761812"/>
    <w:rsid w:val="00764603"/>
    <w:rsid w:val="00764AB8"/>
    <w:rsid w:val="00771A25"/>
    <w:rsid w:val="0077500A"/>
    <w:rsid w:val="007759AC"/>
    <w:rsid w:val="00776E91"/>
    <w:rsid w:val="00780B4D"/>
    <w:rsid w:val="00781585"/>
    <w:rsid w:val="00782F46"/>
    <w:rsid w:val="007847CB"/>
    <w:rsid w:val="00785E77"/>
    <w:rsid w:val="00794421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C5DE1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1E9B"/>
    <w:rsid w:val="009142CC"/>
    <w:rsid w:val="009149B6"/>
    <w:rsid w:val="0091585A"/>
    <w:rsid w:val="009220C5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3AAE"/>
    <w:rsid w:val="00A477D1"/>
    <w:rsid w:val="00A54204"/>
    <w:rsid w:val="00A55999"/>
    <w:rsid w:val="00A55A0F"/>
    <w:rsid w:val="00A57BF3"/>
    <w:rsid w:val="00A600E3"/>
    <w:rsid w:val="00A620A6"/>
    <w:rsid w:val="00A62669"/>
    <w:rsid w:val="00A64CC4"/>
    <w:rsid w:val="00A65926"/>
    <w:rsid w:val="00A70A20"/>
    <w:rsid w:val="00A76B45"/>
    <w:rsid w:val="00A8124B"/>
    <w:rsid w:val="00A8227F"/>
    <w:rsid w:val="00A82974"/>
    <w:rsid w:val="00A834AC"/>
    <w:rsid w:val="00A83B6E"/>
    <w:rsid w:val="00A84370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B6A51"/>
    <w:rsid w:val="00AC6E43"/>
    <w:rsid w:val="00AD1930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7A8B"/>
    <w:rsid w:val="00B21F55"/>
    <w:rsid w:val="00B25538"/>
    <w:rsid w:val="00B32FE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45DC"/>
    <w:rsid w:val="00BC59AA"/>
    <w:rsid w:val="00BD13FF"/>
    <w:rsid w:val="00BD4FF6"/>
    <w:rsid w:val="00BE182B"/>
    <w:rsid w:val="00BE1E47"/>
    <w:rsid w:val="00BE646D"/>
    <w:rsid w:val="00BF033B"/>
    <w:rsid w:val="00BF0449"/>
    <w:rsid w:val="00BF1DDC"/>
    <w:rsid w:val="00BF3269"/>
    <w:rsid w:val="00BF492C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596B"/>
    <w:rsid w:val="00C56FE1"/>
    <w:rsid w:val="00C67C0A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904"/>
    <w:rsid w:val="00CB0344"/>
    <w:rsid w:val="00CC3AD2"/>
    <w:rsid w:val="00CC4C43"/>
    <w:rsid w:val="00CD0457"/>
    <w:rsid w:val="00CD0E04"/>
    <w:rsid w:val="00CD2575"/>
    <w:rsid w:val="00CE1BF1"/>
    <w:rsid w:val="00CE1E05"/>
    <w:rsid w:val="00CE275F"/>
    <w:rsid w:val="00CE7CDC"/>
    <w:rsid w:val="00CF62F7"/>
    <w:rsid w:val="00CF7094"/>
    <w:rsid w:val="00D00D4A"/>
    <w:rsid w:val="00D03188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532AD"/>
    <w:rsid w:val="00D625D7"/>
    <w:rsid w:val="00D62D66"/>
    <w:rsid w:val="00D71D25"/>
    <w:rsid w:val="00D72906"/>
    <w:rsid w:val="00D72C4D"/>
    <w:rsid w:val="00D84F9C"/>
    <w:rsid w:val="00D92824"/>
    <w:rsid w:val="00D9440D"/>
    <w:rsid w:val="00DB0C00"/>
    <w:rsid w:val="00DB6726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2853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942C6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9AA72-90A8-4549-81AE-2962B40B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2144</TotalTime>
  <Pages>12</Pages>
  <Words>3566</Words>
  <Characters>20332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317</cp:revision>
  <cp:lastPrinted>2025-04-22T09:14:00Z</cp:lastPrinted>
  <dcterms:created xsi:type="dcterms:W3CDTF">2025-01-10T22:39:00Z</dcterms:created>
  <dcterms:modified xsi:type="dcterms:W3CDTF">2025-09-29T07:40:00Z</dcterms:modified>
</cp:coreProperties>
</file>