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BDB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26A7ECA7" w14:textId="5366F2E1" w:rsidR="00482FD4" w:rsidRPr="009605EA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2770F1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2770F1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  <w:r w:rsidR="009605EA">
        <w:rPr>
          <w:rFonts w:ascii="Times New Roman" w:hAnsi="Times New Roman"/>
        </w:rPr>
        <w:t>Камчатского края</w:t>
      </w:r>
      <w:r w:rsidR="00AB679A">
        <w:rPr>
          <w:rFonts w:ascii="Times New Roman" w:hAnsi="Times New Roman"/>
        </w:rPr>
        <w:t xml:space="preserve"> </w:t>
      </w:r>
      <w:r w:rsidR="0022070E" w:rsidRPr="00700A23">
        <w:rPr>
          <w:rFonts w:ascii="Times New Roman" w:hAnsi="Times New Roman"/>
        </w:rPr>
        <w:t>«</w:t>
      </w:r>
      <w:r w:rsidR="009605EA" w:rsidRPr="009605EA">
        <w:rPr>
          <w:rFonts w:ascii="Times New Roman" w:eastAsia="Times New Roman" w:hAnsi="Times New Roman" w:cs="Times New Roman"/>
          <w:lang w:eastAsia="ru-RU"/>
        </w:rPr>
        <w:t xml:space="preserve">О внесении изменений в Порядок </w:t>
      </w:r>
      <w:r w:rsidR="009605EA" w:rsidRPr="009605EA">
        <w:rPr>
          <w:rFonts w:ascii="Times New Roman" w:hAnsi="Times New Roman" w:cs="Times New Roman"/>
        </w:rPr>
        <w:t xml:space="preserve">предоставления субсидии в целях возмещения затрат, связанных с развитием производства, расширением ассортимента и улучшением качества продукции животноводства и растениеводства, на территории </w:t>
      </w:r>
      <w:r w:rsidR="009605EA" w:rsidRPr="009605EA">
        <w:rPr>
          <w:rFonts w:ascii="Times New Roman" w:eastAsia="Times New Roman" w:hAnsi="Times New Roman" w:cs="Times New Roman"/>
          <w:lang w:eastAsia="ru-RU"/>
        </w:rPr>
        <w:t>Усть-Камчатского муниципального округа, утвержденный постановлением Администрации Усть-Камчатского муниципального округа Камчатского края от 05.03.2025 № 112</w:t>
      </w:r>
      <w:r w:rsidR="00700A23" w:rsidRPr="009605EA">
        <w:rPr>
          <w:rFonts w:ascii="Times New Roman" w:eastAsia="Times New Roman" w:hAnsi="Times New Roman" w:cs="Times New Roman"/>
          <w:lang w:eastAsia="ru-RU"/>
        </w:rPr>
        <w:t>»</w:t>
      </w:r>
    </w:p>
    <w:p w14:paraId="132E9937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DB87E96" w14:textId="225A34D0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9605EA">
        <w:rPr>
          <w:rFonts w:ascii="Times New Roman" w:eastAsia="Times New Roman" w:hAnsi="Times New Roman" w:cs="Times New Roman"/>
          <w:szCs w:val="20"/>
          <w:lang w:eastAsia="ru-RU"/>
        </w:rPr>
        <w:t>09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9605EA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9605EA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9605EA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9DD35C2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01FE40D4" w14:textId="77777777" w:rsidTr="00CA4FFB">
        <w:trPr>
          <w:trHeight w:val="1048"/>
        </w:trPr>
        <w:tc>
          <w:tcPr>
            <w:tcW w:w="660" w:type="dxa"/>
          </w:tcPr>
          <w:p w14:paraId="2664114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67F83E7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9813B5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2DCF3A5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3B7FCFDB" w14:textId="77777777" w:rsidTr="00CA4FFB">
        <w:trPr>
          <w:trHeight w:val="262"/>
        </w:trPr>
        <w:tc>
          <w:tcPr>
            <w:tcW w:w="660" w:type="dxa"/>
          </w:tcPr>
          <w:p w14:paraId="1209A5F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17318B6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62BD59D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52B5C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070C502B" w14:textId="77777777" w:rsidTr="00CA4FFB">
        <w:trPr>
          <w:trHeight w:val="262"/>
        </w:trPr>
        <w:tc>
          <w:tcPr>
            <w:tcW w:w="660" w:type="dxa"/>
          </w:tcPr>
          <w:p w14:paraId="3155EA0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47FF4CA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282D960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7E0D30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7E6C4414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B053562" w14:textId="77777777" w:rsidTr="00CA4FFB">
        <w:trPr>
          <w:trHeight w:val="283"/>
        </w:trPr>
        <w:tc>
          <w:tcPr>
            <w:tcW w:w="4929" w:type="dxa"/>
          </w:tcPr>
          <w:p w14:paraId="1A7CB7E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3DA76CC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26FD5551" w14:textId="77777777" w:rsidTr="00CA4FFB">
        <w:trPr>
          <w:trHeight w:val="267"/>
        </w:trPr>
        <w:tc>
          <w:tcPr>
            <w:tcW w:w="4929" w:type="dxa"/>
          </w:tcPr>
          <w:p w14:paraId="71DDCCB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65025ED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6E2532CF" w14:textId="77777777" w:rsidTr="00CA4FFB">
        <w:trPr>
          <w:trHeight w:val="267"/>
        </w:trPr>
        <w:tc>
          <w:tcPr>
            <w:tcW w:w="4929" w:type="dxa"/>
          </w:tcPr>
          <w:p w14:paraId="5FBEDDE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3853490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18853B4D" w14:textId="77777777" w:rsidTr="00CA4FFB">
        <w:trPr>
          <w:trHeight w:val="267"/>
        </w:trPr>
        <w:tc>
          <w:tcPr>
            <w:tcW w:w="4929" w:type="dxa"/>
          </w:tcPr>
          <w:p w14:paraId="241B21E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3FF0EB7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4A40A601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3F124792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2D549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24711FF2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508069" w14:textId="4C1D47D2" w:rsidR="00482FD4" w:rsidRPr="00482FD4" w:rsidRDefault="00AB679A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</w:t>
            </w:r>
            <w:r w:rsidR="001F251F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на 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1A5B03D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0AF9584" w14:textId="1B30A784" w:rsidR="00482FD4" w:rsidRPr="00482FD4" w:rsidRDefault="00AB679A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9605EA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 w:rsidR="009605EA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5B07C23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53B1B87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63FE0E2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22E3487A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1F251F"/>
    <w:rsid w:val="0022070E"/>
    <w:rsid w:val="00222322"/>
    <w:rsid w:val="00267462"/>
    <w:rsid w:val="002770F1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605EA"/>
    <w:rsid w:val="009E0CDB"/>
    <w:rsid w:val="00A04C49"/>
    <w:rsid w:val="00A123FD"/>
    <w:rsid w:val="00A55722"/>
    <w:rsid w:val="00A9721B"/>
    <w:rsid w:val="00AB679A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AFCD5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16</cp:revision>
  <cp:lastPrinted>2022-03-17T05:15:00Z</cp:lastPrinted>
  <dcterms:created xsi:type="dcterms:W3CDTF">2021-08-26T03:39:00Z</dcterms:created>
  <dcterms:modified xsi:type="dcterms:W3CDTF">2025-06-22T03:11:00Z</dcterms:modified>
</cp:coreProperties>
</file>