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F06FF" w14:textId="77777777" w:rsidR="00284B05" w:rsidRPr="00063308" w:rsidRDefault="00063308" w:rsidP="00063308">
      <w:pPr>
        <w:ind w:firstLine="709"/>
        <w:jc w:val="right"/>
      </w:pPr>
      <w:r w:rsidRPr="00063308">
        <w:t>Приложение</w:t>
      </w:r>
    </w:p>
    <w:p w14:paraId="63EC569A" w14:textId="08976793" w:rsidR="00063308" w:rsidRPr="00063308" w:rsidRDefault="00757580" w:rsidP="00063308">
      <w:pPr>
        <w:ind w:firstLine="709"/>
        <w:jc w:val="right"/>
      </w:pPr>
      <w:r>
        <w:t>к</w:t>
      </w:r>
      <w:r w:rsidR="00063308" w:rsidRPr="00063308">
        <w:t xml:space="preserve"> приказу от </w:t>
      </w:r>
      <w:r w:rsidR="00EF046A">
        <w:t>22</w:t>
      </w:r>
      <w:r w:rsidR="00D101D5">
        <w:t xml:space="preserve">.11.2024 № </w:t>
      </w:r>
      <w:r w:rsidR="007154BD">
        <w:t>8</w:t>
      </w:r>
      <w:r w:rsidR="00EF046A">
        <w:t>4</w:t>
      </w:r>
      <w:r w:rsidR="007154BD">
        <w:t>/</w:t>
      </w:r>
      <w:r w:rsidR="00EF046A">
        <w:t>1</w:t>
      </w:r>
    </w:p>
    <w:p w14:paraId="7CC33659" w14:textId="77777777" w:rsidR="00063308" w:rsidRDefault="00063308" w:rsidP="00063308">
      <w:pPr>
        <w:ind w:firstLine="709"/>
        <w:jc w:val="right"/>
        <w:rPr>
          <w:sz w:val="28"/>
          <w:szCs w:val="28"/>
        </w:rPr>
      </w:pPr>
    </w:p>
    <w:p w14:paraId="12F09B42" w14:textId="77777777" w:rsidR="008D10EF" w:rsidRPr="00757580" w:rsidRDefault="008D10EF" w:rsidP="008D10EF">
      <w:pPr>
        <w:ind w:left="142" w:right="-2"/>
        <w:jc w:val="center"/>
        <w:rPr>
          <w:b/>
          <w:color w:val="000000"/>
          <w:sz w:val="28"/>
          <w:szCs w:val="28"/>
        </w:rPr>
      </w:pPr>
      <w:r w:rsidRPr="00757580">
        <w:rPr>
          <w:b/>
          <w:color w:val="000000"/>
          <w:sz w:val="28"/>
          <w:szCs w:val="28"/>
        </w:rPr>
        <w:t>ОБЪЯВЛЕНИЕ</w:t>
      </w:r>
    </w:p>
    <w:p w14:paraId="3380F7E9" w14:textId="68861A27" w:rsidR="008D10EF" w:rsidRDefault="008D10EF" w:rsidP="008D10EF">
      <w:pPr>
        <w:ind w:left="142" w:right="-2"/>
        <w:jc w:val="center"/>
        <w:rPr>
          <w:rFonts w:eastAsia="Calibri"/>
          <w:b/>
          <w:sz w:val="28"/>
          <w:szCs w:val="28"/>
        </w:rPr>
      </w:pPr>
      <w:r w:rsidRPr="00757580">
        <w:rPr>
          <w:b/>
          <w:bCs/>
          <w:color w:val="000000"/>
          <w:sz w:val="28"/>
          <w:szCs w:val="28"/>
        </w:rPr>
        <w:t>о</w:t>
      </w:r>
      <w:r w:rsidRPr="00757580">
        <w:rPr>
          <w:b/>
          <w:color w:val="000000"/>
          <w:sz w:val="28"/>
          <w:szCs w:val="28"/>
        </w:rPr>
        <w:t xml:space="preserve"> проведении отбора для предоставления </w:t>
      </w:r>
      <w:r w:rsidRPr="00757580">
        <w:rPr>
          <w:rFonts w:eastAsia="Calibri"/>
          <w:b/>
          <w:sz w:val="28"/>
          <w:szCs w:val="28"/>
        </w:rPr>
        <w:t xml:space="preserve">субсидии </w:t>
      </w:r>
      <w:r>
        <w:rPr>
          <w:rFonts w:eastAsia="Calibri"/>
          <w:b/>
          <w:sz w:val="28"/>
          <w:szCs w:val="28"/>
        </w:rPr>
        <w:t xml:space="preserve">на </w:t>
      </w:r>
      <w:r w:rsidR="004D3371">
        <w:rPr>
          <w:rFonts w:eastAsia="Calibri"/>
          <w:b/>
          <w:sz w:val="28"/>
          <w:szCs w:val="28"/>
        </w:rPr>
        <w:t xml:space="preserve">финансовое обеспечение </w:t>
      </w:r>
      <w:r w:rsidRPr="003113A6">
        <w:rPr>
          <w:rFonts w:eastAsia="Calibri"/>
          <w:b/>
          <w:sz w:val="28"/>
          <w:szCs w:val="28"/>
        </w:rPr>
        <w:t xml:space="preserve">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</w:t>
      </w:r>
      <w:r w:rsidR="004D3371">
        <w:rPr>
          <w:rFonts w:eastAsia="Calibri"/>
          <w:b/>
          <w:sz w:val="28"/>
          <w:szCs w:val="28"/>
        </w:rPr>
        <w:t>муниципальном районе</w:t>
      </w:r>
    </w:p>
    <w:p w14:paraId="75B383AD" w14:textId="77777777" w:rsidR="008D10EF" w:rsidRPr="00757580" w:rsidRDefault="008D10EF" w:rsidP="008D10EF">
      <w:pPr>
        <w:ind w:left="142" w:right="-2"/>
        <w:jc w:val="center"/>
        <w:rPr>
          <w:color w:val="000000"/>
          <w:sz w:val="28"/>
          <w:szCs w:val="20"/>
        </w:rPr>
      </w:pPr>
    </w:p>
    <w:p w14:paraId="02CF827B" w14:textId="59D641EF" w:rsidR="008D10EF" w:rsidRPr="00757580" w:rsidRDefault="008D10EF" w:rsidP="004D3371">
      <w:pPr>
        <w:ind w:right="-2" w:firstLine="709"/>
        <w:jc w:val="both"/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Управление) объявляет о проведении отбора для предоставления </w:t>
      </w:r>
      <w:r w:rsidRPr="00757580">
        <w:rPr>
          <w:rFonts w:eastAsia="Calibri"/>
          <w:sz w:val="28"/>
          <w:szCs w:val="28"/>
        </w:rPr>
        <w:t xml:space="preserve">субсидии </w:t>
      </w:r>
      <w:r>
        <w:rPr>
          <w:rFonts w:eastAsia="Calibri"/>
          <w:sz w:val="28"/>
          <w:szCs w:val="28"/>
        </w:rPr>
        <w:t xml:space="preserve">на </w:t>
      </w:r>
      <w:r w:rsidR="004D3371">
        <w:rPr>
          <w:rFonts w:eastAsia="Calibri"/>
          <w:sz w:val="28"/>
          <w:szCs w:val="28"/>
        </w:rPr>
        <w:t>финансовое обеспечение</w:t>
      </w:r>
      <w:r w:rsidRPr="003113A6">
        <w:rPr>
          <w:rFonts w:eastAsia="Calibri"/>
          <w:sz w:val="28"/>
          <w:szCs w:val="28"/>
        </w:rPr>
        <w:t xml:space="preserve">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</w:t>
      </w:r>
      <w:r w:rsidR="004D3371">
        <w:rPr>
          <w:rFonts w:eastAsia="Calibri"/>
          <w:sz w:val="28"/>
          <w:szCs w:val="28"/>
        </w:rPr>
        <w:t>муниципальном районе</w:t>
      </w:r>
      <w:r w:rsidR="007154BD" w:rsidRPr="007154BD">
        <w:rPr>
          <w:rFonts w:eastAsia="Calibri"/>
          <w:sz w:val="28"/>
          <w:szCs w:val="28"/>
        </w:rPr>
        <w:t xml:space="preserve"> </w:t>
      </w:r>
      <w:r w:rsidR="00EF046A">
        <w:rPr>
          <w:rFonts w:eastAsia="Calibri"/>
          <w:sz w:val="28"/>
          <w:szCs w:val="28"/>
        </w:rPr>
        <w:t>на приобретение и доставку запчастей на сельскохозяйственную и иную технику</w:t>
      </w:r>
      <w:r>
        <w:rPr>
          <w:color w:val="000000"/>
          <w:sz w:val="28"/>
          <w:szCs w:val="20"/>
        </w:rPr>
        <w:t>, в соответствии с:</w:t>
      </w:r>
    </w:p>
    <w:p w14:paraId="6DCD5B42" w14:textId="26C11B82" w:rsidR="008D10EF" w:rsidRDefault="008D10EF" w:rsidP="004D3371">
      <w:pPr>
        <w:ind w:right="-2" w:firstLine="709"/>
        <w:jc w:val="both"/>
        <w:rPr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t xml:space="preserve">- </w:t>
      </w:r>
      <w:r w:rsidRPr="00757580">
        <w:rPr>
          <w:color w:val="000000"/>
          <w:sz w:val="28"/>
          <w:szCs w:val="20"/>
        </w:rPr>
        <w:t>Поряд</w:t>
      </w:r>
      <w:r>
        <w:rPr>
          <w:color w:val="000000"/>
          <w:sz w:val="28"/>
          <w:szCs w:val="20"/>
        </w:rPr>
        <w:t>ком</w:t>
      </w:r>
      <w:r w:rsidRPr="00757580">
        <w:rPr>
          <w:color w:val="000000"/>
          <w:sz w:val="28"/>
          <w:szCs w:val="20"/>
        </w:rPr>
        <w:t xml:space="preserve"> предоставления </w:t>
      </w:r>
      <w:r>
        <w:rPr>
          <w:color w:val="000000"/>
          <w:sz w:val="28"/>
          <w:szCs w:val="20"/>
        </w:rPr>
        <w:t xml:space="preserve">субсидии </w:t>
      </w:r>
      <w:r>
        <w:rPr>
          <w:rFonts w:eastAsia="Calibri"/>
          <w:sz w:val="28"/>
          <w:szCs w:val="28"/>
        </w:rPr>
        <w:t xml:space="preserve">на </w:t>
      </w:r>
      <w:r w:rsidR="004D3371">
        <w:rPr>
          <w:rFonts w:eastAsia="Calibri"/>
          <w:sz w:val="28"/>
          <w:szCs w:val="28"/>
        </w:rPr>
        <w:t>финансовое обеспечение</w:t>
      </w:r>
      <w:r w:rsidRPr="003113A6">
        <w:rPr>
          <w:rFonts w:eastAsia="Calibri"/>
          <w:sz w:val="28"/>
          <w:szCs w:val="28"/>
        </w:rPr>
        <w:t xml:space="preserve">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</w:t>
      </w:r>
      <w:r w:rsidR="004D3371">
        <w:rPr>
          <w:rFonts w:eastAsia="Calibri"/>
          <w:sz w:val="28"/>
          <w:szCs w:val="28"/>
        </w:rPr>
        <w:t>муниципальном районе</w:t>
      </w:r>
      <w:r w:rsidRPr="00757580">
        <w:rPr>
          <w:color w:val="000000"/>
          <w:sz w:val="28"/>
          <w:szCs w:val="20"/>
        </w:rPr>
        <w:t xml:space="preserve">, утвержден постановлением администрации Усть-Камчатского муниципального района от </w:t>
      </w:r>
      <w:r w:rsidR="004D3371">
        <w:rPr>
          <w:color w:val="000000"/>
          <w:sz w:val="28"/>
          <w:szCs w:val="28"/>
        </w:rPr>
        <w:t>30</w:t>
      </w:r>
      <w:r w:rsidR="003D0D70">
        <w:rPr>
          <w:color w:val="000000"/>
          <w:sz w:val="28"/>
          <w:szCs w:val="28"/>
        </w:rPr>
        <w:t>.0</w:t>
      </w:r>
      <w:r w:rsidR="004D3371">
        <w:rPr>
          <w:color w:val="000000"/>
          <w:sz w:val="28"/>
          <w:szCs w:val="28"/>
        </w:rPr>
        <w:t>5</w:t>
      </w:r>
      <w:r w:rsidR="003D0D70">
        <w:rPr>
          <w:color w:val="000000"/>
          <w:sz w:val="28"/>
          <w:szCs w:val="28"/>
        </w:rPr>
        <w:t>.2024</w:t>
      </w:r>
      <w:r w:rsidR="00BB4B5F">
        <w:rPr>
          <w:color w:val="000000"/>
          <w:sz w:val="28"/>
          <w:szCs w:val="28"/>
        </w:rPr>
        <w:t xml:space="preserve">   </w:t>
      </w:r>
      <w:r w:rsidR="004D3371">
        <w:rPr>
          <w:color w:val="000000"/>
          <w:sz w:val="28"/>
          <w:szCs w:val="28"/>
        </w:rPr>
        <w:t xml:space="preserve">  </w:t>
      </w:r>
      <w:r w:rsidR="00A70062">
        <w:rPr>
          <w:color w:val="000000"/>
          <w:sz w:val="28"/>
          <w:szCs w:val="28"/>
        </w:rPr>
        <w:t xml:space="preserve">               </w:t>
      </w:r>
      <w:r w:rsidRPr="00757580">
        <w:rPr>
          <w:color w:val="000000"/>
          <w:sz w:val="28"/>
          <w:szCs w:val="28"/>
        </w:rPr>
        <w:t xml:space="preserve">№ </w:t>
      </w:r>
      <w:r w:rsidR="003D0D70">
        <w:rPr>
          <w:color w:val="000000"/>
          <w:sz w:val="28"/>
          <w:szCs w:val="28"/>
        </w:rPr>
        <w:t>1</w:t>
      </w:r>
      <w:r w:rsidR="004D3371">
        <w:rPr>
          <w:color w:val="000000"/>
          <w:sz w:val="28"/>
          <w:szCs w:val="28"/>
        </w:rPr>
        <w:t>67</w:t>
      </w:r>
      <w:r w:rsidRPr="00757580">
        <w:rPr>
          <w:color w:val="000000"/>
          <w:sz w:val="28"/>
          <w:szCs w:val="20"/>
        </w:rPr>
        <w:t xml:space="preserve"> (далее – Порядок предоставления субсидии)</w:t>
      </w:r>
      <w:r>
        <w:rPr>
          <w:color w:val="000000"/>
          <w:sz w:val="28"/>
          <w:szCs w:val="20"/>
        </w:rPr>
        <w:t>.</w:t>
      </w:r>
      <w:r w:rsidRPr="00757580">
        <w:rPr>
          <w:color w:val="000000"/>
          <w:sz w:val="28"/>
          <w:szCs w:val="20"/>
        </w:rPr>
        <w:t xml:space="preserve">  </w:t>
      </w:r>
    </w:p>
    <w:p w14:paraId="424E798F" w14:textId="579A44F4" w:rsidR="00BB4B5F" w:rsidRDefault="00BB4B5F" w:rsidP="004D3371">
      <w:pPr>
        <w:ind w:right="-2" w:firstLine="709"/>
        <w:jc w:val="both"/>
        <w:rPr>
          <w:color w:val="000000"/>
          <w:sz w:val="28"/>
          <w:szCs w:val="20"/>
        </w:rPr>
      </w:pPr>
    </w:p>
    <w:tbl>
      <w:tblPr>
        <w:tblStyle w:val="2"/>
        <w:tblW w:w="5080" w:type="pct"/>
        <w:tblLook w:val="04A0" w:firstRow="1" w:lastRow="0" w:firstColumn="1" w:lastColumn="0" w:noHBand="0" w:noVBand="1"/>
      </w:tblPr>
      <w:tblGrid>
        <w:gridCol w:w="596"/>
        <w:gridCol w:w="2677"/>
        <w:gridCol w:w="6222"/>
      </w:tblGrid>
      <w:tr w:rsidR="00BB4B5F" w:rsidRPr="00F254F4" w14:paraId="0958F14A" w14:textId="77777777" w:rsidTr="009E6190">
        <w:trPr>
          <w:tblHeader/>
        </w:trPr>
        <w:tc>
          <w:tcPr>
            <w:tcW w:w="371" w:type="pct"/>
          </w:tcPr>
          <w:p w14:paraId="459E48CD" w14:textId="77777777" w:rsidR="00BB4B5F" w:rsidRPr="00F254F4" w:rsidRDefault="00BB4B5F" w:rsidP="009E6190">
            <w:pPr>
              <w:pStyle w:val="a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393" w:type="pct"/>
          </w:tcPr>
          <w:p w14:paraId="645BC58D" w14:textId="77777777" w:rsidR="00BB4B5F" w:rsidRPr="00F254F4" w:rsidRDefault="00BB4B5F" w:rsidP="009E6190">
            <w:pPr>
              <w:pStyle w:val="a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3236" w:type="pct"/>
          </w:tcPr>
          <w:p w14:paraId="2FB68D56" w14:textId="77777777" w:rsidR="00BB4B5F" w:rsidRPr="00F254F4" w:rsidRDefault="00BB4B5F" w:rsidP="009E6190">
            <w:pPr>
              <w:pStyle w:val="a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</w:t>
            </w:r>
          </w:p>
        </w:tc>
      </w:tr>
      <w:tr w:rsidR="00BB4B5F" w:rsidRPr="00F254F4" w14:paraId="5AC42292" w14:textId="77777777" w:rsidTr="009E6190">
        <w:tc>
          <w:tcPr>
            <w:tcW w:w="371" w:type="pct"/>
          </w:tcPr>
          <w:p w14:paraId="342D5D94" w14:textId="77777777" w:rsidR="00BB4B5F" w:rsidRPr="00F254F4" w:rsidRDefault="00BB4B5F" w:rsidP="009E6190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93" w:type="pct"/>
          </w:tcPr>
          <w:p w14:paraId="4B6BCB5C" w14:textId="77777777" w:rsidR="00BB4B5F" w:rsidRPr="00F254F4" w:rsidRDefault="00BB4B5F" w:rsidP="009E6190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Дата и время начала (окончания) подачи (приема) заявлений Участников отбора</w:t>
            </w:r>
          </w:p>
          <w:p w14:paraId="0165650A" w14:textId="77777777" w:rsidR="00BB4B5F" w:rsidRPr="00F254F4" w:rsidRDefault="00BB4B5F" w:rsidP="009E6190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Дата проведения заседания Комиссии</w:t>
            </w:r>
          </w:p>
        </w:tc>
        <w:tc>
          <w:tcPr>
            <w:tcW w:w="3236" w:type="pct"/>
          </w:tcPr>
          <w:p w14:paraId="29E1D13A" w14:textId="6476295D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 xml:space="preserve">дата начала – с 9 часов 00 минут </w:t>
            </w:r>
            <w:r w:rsidR="00EF046A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 xml:space="preserve">.11.2024 года. </w:t>
            </w:r>
          </w:p>
          <w:p w14:paraId="5724786F" w14:textId="2653BE32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 xml:space="preserve">дата окончания – до 18 часов 00 минут </w:t>
            </w:r>
            <w:r w:rsidR="00EF046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 w:rsidR="00EF046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 xml:space="preserve">.2024 года. </w:t>
            </w:r>
          </w:p>
          <w:p w14:paraId="2D2D21EA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ECBAB8" w14:textId="31C256D1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 xml:space="preserve">дата заседания Комиссии – </w:t>
            </w:r>
            <w:r w:rsidR="00EF046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 w:rsidR="00EF046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.2024 года.</w:t>
            </w:r>
          </w:p>
        </w:tc>
      </w:tr>
      <w:tr w:rsidR="00BB4B5F" w:rsidRPr="00F254F4" w14:paraId="13CBFB72" w14:textId="77777777" w:rsidTr="009E6190">
        <w:tc>
          <w:tcPr>
            <w:tcW w:w="371" w:type="pct"/>
          </w:tcPr>
          <w:p w14:paraId="316F3373" w14:textId="77777777" w:rsidR="00BB4B5F" w:rsidRPr="00F254F4" w:rsidRDefault="00BB4B5F" w:rsidP="009E6190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93" w:type="pct"/>
          </w:tcPr>
          <w:p w14:paraId="121598A6" w14:textId="77777777" w:rsidR="00BB4B5F" w:rsidRPr="00F254F4" w:rsidRDefault="00BB4B5F" w:rsidP="009E6190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Место и время подачи заявлений участников отбора</w:t>
            </w:r>
          </w:p>
        </w:tc>
        <w:tc>
          <w:tcPr>
            <w:tcW w:w="3236" w:type="pct"/>
          </w:tcPr>
          <w:p w14:paraId="618DD1EC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сектор развития сельскохозяйственного производства Управления по адресу: 684415, Камчатский край, Усть-Камчатский район, поселок Усть-Камчатск, ул. 60 лет Октября, д. 24, 3 этаж кабинет 5.2</w:t>
            </w:r>
          </w:p>
          <w:p w14:paraId="18BB3EBA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 xml:space="preserve"> телефон +7 (41534) 2-07-02 (*283).</w:t>
            </w:r>
          </w:p>
          <w:p w14:paraId="62621FF0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 xml:space="preserve">Время приёма: </w:t>
            </w:r>
          </w:p>
          <w:p w14:paraId="69702722" w14:textId="5D790BBF" w:rsidR="00BB4B5F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 xml:space="preserve">понедельник – </w:t>
            </w:r>
            <w:r w:rsidR="002125DF"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 xml:space="preserve"> с 09 ч. 00 мин. до 18 ч. 00 мин. </w:t>
            </w:r>
          </w:p>
          <w:p w14:paraId="0085014A" w14:textId="518A2141" w:rsidR="002125DF" w:rsidRPr="00F254F4" w:rsidRDefault="002125DF" w:rsidP="002125DF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пятница с 09 ч.00 мин по 13 ч. 00 мин </w:t>
            </w:r>
          </w:p>
          <w:p w14:paraId="0E9A213D" w14:textId="459B8834" w:rsidR="00BB4B5F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Обед с 13 ч. 00 мин. до 14 ч. 00 мин.</w:t>
            </w:r>
          </w:p>
          <w:p w14:paraId="49F9EB7D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Суббота – воскресенье – выходной.</w:t>
            </w:r>
          </w:p>
        </w:tc>
      </w:tr>
      <w:tr w:rsidR="00BB4B5F" w:rsidRPr="00F254F4" w14:paraId="7D6D3A5E" w14:textId="77777777" w:rsidTr="009E6190">
        <w:tc>
          <w:tcPr>
            <w:tcW w:w="371" w:type="pct"/>
          </w:tcPr>
          <w:p w14:paraId="137A0082" w14:textId="77777777" w:rsidR="00BB4B5F" w:rsidRPr="00F254F4" w:rsidRDefault="00BB4B5F" w:rsidP="009E6190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93" w:type="pct"/>
          </w:tcPr>
          <w:p w14:paraId="4A7248A1" w14:textId="77777777" w:rsidR="00BB4B5F" w:rsidRPr="00F254F4" w:rsidRDefault="00BB4B5F" w:rsidP="009E6190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организации, проводящей отбор, ее местонахождение, почтовый адрес</w:t>
            </w:r>
          </w:p>
        </w:tc>
        <w:tc>
          <w:tcPr>
            <w:tcW w:w="3236" w:type="pct"/>
          </w:tcPr>
          <w:p w14:paraId="1D591451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Усть-Камчатский район, поселок Усть-Камчатск, ул. 60 лет Октября, д. 24.</w:t>
            </w:r>
          </w:p>
        </w:tc>
      </w:tr>
      <w:tr w:rsidR="00BB4B5F" w:rsidRPr="00F254F4" w14:paraId="2108610D" w14:textId="77777777" w:rsidTr="009E6190">
        <w:tc>
          <w:tcPr>
            <w:tcW w:w="371" w:type="pct"/>
          </w:tcPr>
          <w:p w14:paraId="62652B45" w14:textId="77777777" w:rsidR="00BB4B5F" w:rsidRPr="00F254F4" w:rsidRDefault="00BB4B5F" w:rsidP="009E6190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93" w:type="pct"/>
          </w:tcPr>
          <w:p w14:paraId="5E39F179" w14:textId="77777777" w:rsidR="00BB4B5F" w:rsidRPr="00F254F4" w:rsidRDefault="00BB4B5F" w:rsidP="009E6190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Результат предоставления субсидии</w:t>
            </w:r>
          </w:p>
        </w:tc>
        <w:tc>
          <w:tcPr>
            <w:tcW w:w="3236" w:type="pct"/>
          </w:tcPr>
          <w:p w14:paraId="70CA86A5" w14:textId="56BA0702" w:rsidR="007848DA" w:rsidRPr="00F254F4" w:rsidRDefault="007848DA" w:rsidP="007848DA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Результатом предоставлении субсидии является расширение ассортимента и улучшение качества продукции животноводства и растениеводства.</w:t>
            </w:r>
          </w:p>
          <w:p w14:paraId="6FF18F03" w14:textId="5E13052A" w:rsidR="00BB4B5F" w:rsidRPr="00F254F4" w:rsidRDefault="007848DA" w:rsidP="007848DA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Значение показателя, необходимого для достижения результатов предоставления Субсидии, устанавливается получателю субсидии в Соглашении.</w:t>
            </w:r>
          </w:p>
        </w:tc>
      </w:tr>
      <w:tr w:rsidR="00BB4B5F" w:rsidRPr="00F254F4" w14:paraId="69E6485B" w14:textId="77777777" w:rsidTr="009E6190">
        <w:tc>
          <w:tcPr>
            <w:tcW w:w="371" w:type="pct"/>
          </w:tcPr>
          <w:p w14:paraId="597FE60B" w14:textId="77777777" w:rsidR="00BB4B5F" w:rsidRPr="00F254F4" w:rsidRDefault="00BB4B5F" w:rsidP="009E6190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393" w:type="pct"/>
          </w:tcPr>
          <w:p w14:paraId="1AA9284A" w14:textId="77777777" w:rsidR="00BB4B5F" w:rsidRPr="00F254F4" w:rsidRDefault="00BB4B5F" w:rsidP="009E6190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Доменное имя, и (или) сетевой адрес, и (или) указатель страниц сайта в информационно-телекоммуникационной сети «Интернет», на котором обеспечивается проведение отбора</w:t>
            </w:r>
          </w:p>
        </w:tc>
        <w:tc>
          <w:tcPr>
            <w:tcW w:w="3236" w:type="pct"/>
          </w:tcPr>
          <w:p w14:paraId="667B4EC3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 xml:space="preserve">официальный сайт Усть-Камчатского муниципального района раздел «Сельское хозяйство» вкладка «Информация для с/х предприятий» </w:t>
            </w:r>
            <w:hyperlink r:id="rId5" w:history="1">
              <w:r w:rsidRPr="00F254F4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https://www.ust-kam.ru/selskoe_hozyajstvo/informaciya_dlya_sh_predpriyatij/</w:t>
              </w:r>
            </w:hyperlink>
          </w:p>
          <w:p w14:paraId="23896B4E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4B5F" w:rsidRPr="00F254F4" w14:paraId="337B4E89" w14:textId="77777777" w:rsidTr="009E6190">
        <w:tc>
          <w:tcPr>
            <w:tcW w:w="371" w:type="pct"/>
          </w:tcPr>
          <w:p w14:paraId="4272ADAA" w14:textId="77777777" w:rsidR="00BB4B5F" w:rsidRPr="00F254F4" w:rsidRDefault="00BB4B5F" w:rsidP="009E6190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93" w:type="pct"/>
          </w:tcPr>
          <w:p w14:paraId="447D2E18" w14:textId="77777777" w:rsidR="00BB4B5F" w:rsidRPr="00F254F4" w:rsidRDefault="00BB4B5F" w:rsidP="009E6190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</w:t>
            </w:r>
          </w:p>
        </w:tc>
        <w:tc>
          <w:tcPr>
            <w:tcW w:w="3236" w:type="pct"/>
          </w:tcPr>
          <w:p w14:paraId="115E38AC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1. ТРЕБОВАНИЕ К УЧАСТНИКАМ ОТБОРА:</w:t>
            </w:r>
          </w:p>
          <w:p w14:paraId="66B0CBD0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1. На первое число месяца, предшествующего месяцу, в котором подается заявление на предоставление субсидии участник отбора:</w:t>
            </w:r>
          </w:p>
          <w:p w14:paraId="2787E6A5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1.1 не имеет просроченной задолженности по возврату в бюджет района субсидий, бюджетных инвестиций, предоставленных в том числе в соответствии с иными правовыми актами, и иной просроченной (неурегулированной) задолженности по денежным обязательствам перед бюджетом района;</w:t>
            </w:r>
          </w:p>
          <w:p w14:paraId="23A819FD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1.2 юридические лица не должны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 ликвидации, в отношении нее не введена процедура банкротства, деятельность не приостановлена в порядке, предусмотренном законодательством Российской Федерации, а индивидуальные предприниматели не должны прекратить деятельность в качестве индивидуального предпринимателя;</w:t>
            </w:r>
          </w:p>
          <w:p w14:paraId="02F9D4C8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 xml:space="preserve">1.3 не должен являться 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которых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</w:t>
            </w:r>
            <w:r w:rsidRPr="00F254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юридических лиц, реализованное через участие в капитале указанных публичных акционерных обществ;</w:t>
            </w:r>
          </w:p>
          <w:p w14:paraId="4564B647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1.4 не должен получать средства из бюджета района на основании иных нормативных правовых актов федерального, субъектового и муниципального уровней на цели, установленные настоящим Порядком;</w:t>
            </w:r>
          </w:p>
          <w:p w14:paraId="43B18F6C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1.5 в реестре дисквалифицированных лиц должны отсутствовать сведения о дисквалифицированных руководителе или главном бухгалтере участника отбора, являющегося юридическим лицом, об индивидуальном предпринимателе и о физическом лице – производителе товаров, работ, услуг, являющихся участником отбора;</w:t>
            </w:r>
          </w:p>
          <w:p w14:paraId="0DD7F39C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1.6 наличие в сведениях, содержащихся в Едином государственном реестре юридических лиц либо Едином государственном реестре индивидуальных предпринимателей, вида деятельности – животноводство, растениеводство;</w:t>
            </w:r>
          </w:p>
          <w:p w14:paraId="30A96530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 xml:space="preserve">1.7 иметь не менее 10 голов идентифицированных коров молочного стада (для животноводства); </w:t>
            </w:r>
          </w:p>
          <w:p w14:paraId="6D9BC125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1.8 иметь посевной площади в году, предшествующем текущему году (для растениеводства);</w:t>
            </w:r>
          </w:p>
          <w:p w14:paraId="0B4D9910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1.9 отсутствие нарушения со стороны получателя субсидии сроков и условий предоставления отчетности, определенных Соглашением, а также нецелевого использования средств субсидии, если получатель субсидии являлся получателем субсидии из бюджета района в предшествующем году;</w:t>
            </w:r>
          </w:p>
          <w:p w14:paraId="3AF5AE97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1.10 заключение с Управлением соглашения о предоставлении субсидии по форме, установленной приказом Управления финансов администрации Усть-Камчатского муниципального района – муниципального казенного учреждения (далее – Управление финансов).</w:t>
            </w:r>
          </w:p>
          <w:p w14:paraId="7E379E09" w14:textId="145E8F3C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2. ПЕРЕЧЕНЬ ДОКУМЕНТОВ, ПРЕДСТАВЛЯЕМЫХ УЧАСТНИКАМИ ОТБОРА ДЛЯ ПОДТВЕРЖДЕНИЯ ИХ СООТВЕТСТВИЯ ТРЕБОВАНИЯМ И УСЛОВИЯМ ПРЕДОСТАВЛЕНИЯ СУБСИДИИ</w:t>
            </w:r>
          </w:p>
          <w:p w14:paraId="1EDABD6D" w14:textId="77777777" w:rsidR="00BB4B5F" w:rsidRPr="00BB4B5F" w:rsidRDefault="00BB4B5F" w:rsidP="00BB4B5F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BB4B5F">
              <w:rPr>
                <w:rFonts w:ascii="Times New Roman" w:hAnsi="Times New Roman" w:cs="Times New Roman"/>
              </w:rPr>
              <w:t>1. выписка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(в том числе сформированная с использованием электронной цифровой подписи);</w:t>
            </w:r>
          </w:p>
          <w:p w14:paraId="48A1D00B" w14:textId="77777777" w:rsidR="00BB4B5F" w:rsidRPr="00BB4B5F" w:rsidRDefault="00BB4B5F" w:rsidP="00BB4B5F">
            <w:pPr>
              <w:ind w:firstLine="709"/>
              <w:jc w:val="both"/>
              <w:rPr>
                <w:rFonts w:ascii="Times New Roman" w:hAnsi="Times New Roman" w:cs="Times New Roman"/>
                <w:color w:val="26252D"/>
              </w:rPr>
            </w:pPr>
            <w:r w:rsidRPr="00BB4B5F">
              <w:rPr>
                <w:rFonts w:ascii="Times New Roman" w:hAnsi="Times New Roman" w:cs="Times New Roman"/>
              </w:rPr>
              <w:t xml:space="preserve">2. </w:t>
            </w:r>
            <w:r w:rsidRPr="00BB4B5F">
              <w:rPr>
                <w:rFonts w:ascii="Times New Roman" w:hAnsi="Times New Roman" w:cs="Times New Roman"/>
                <w:color w:val="26252D"/>
              </w:rPr>
              <w:t>копия свидетельства о постановке физического лица в налоговый орган на учет (ИНН) (для физического лица, применяющего специальный налоговый режим «Налог на профессиональный доход»);</w:t>
            </w:r>
          </w:p>
          <w:p w14:paraId="02B720D9" w14:textId="77777777" w:rsidR="00BB4B5F" w:rsidRPr="00BB4B5F" w:rsidRDefault="00BB4B5F" w:rsidP="00BB4B5F">
            <w:pPr>
              <w:ind w:firstLine="709"/>
              <w:jc w:val="both"/>
              <w:rPr>
                <w:rFonts w:ascii="Times New Roman" w:hAnsi="Times New Roman" w:cs="Times New Roman"/>
                <w:color w:val="26252D"/>
              </w:rPr>
            </w:pPr>
            <w:r w:rsidRPr="00BB4B5F">
              <w:rPr>
                <w:rFonts w:ascii="Times New Roman" w:hAnsi="Times New Roman" w:cs="Times New Roman"/>
                <w:color w:val="26252D"/>
              </w:rPr>
              <w:t>3. справка о постановке на учет в качестве плательщика «Налога на профессиональный доход» (для физического лица, применяющего специальный налоговый режим «Налог на профессиональный доход»);</w:t>
            </w:r>
          </w:p>
          <w:p w14:paraId="4673D90F" w14:textId="77777777" w:rsidR="00BB4B5F" w:rsidRPr="00BB4B5F" w:rsidRDefault="00BB4B5F" w:rsidP="00BB4B5F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BB4B5F">
              <w:rPr>
                <w:rFonts w:ascii="Times New Roman" w:hAnsi="Times New Roman" w:cs="Times New Roman"/>
                <w:color w:val="26252D"/>
              </w:rPr>
              <w:t xml:space="preserve">4. </w:t>
            </w:r>
            <w:r w:rsidRPr="00BB4B5F">
              <w:rPr>
                <w:rFonts w:ascii="Times New Roman" w:hAnsi="Times New Roman" w:cs="Times New Roman"/>
              </w:rPr>
              <w:t xml:space="preserve">надлежащим образом заверенная копия паспорта индивидуального предпринимателя, руководителя </w:t>
            </w:r>
            <w:r w:rsidRPr="00BB4B5F">
              <w:rPr>
                <w:rFonts w:ascii="Times New Roman" w:hAnsi="Times New Roman" w:cs="Times New Roman"/>
              </w:rPr>
              <w:lastRenderedPageBreak/>
              <w:t xml:space="preserve">юридического лица, </w:t>
            </w:r>
            <w:r w:rsidRPr="00BB4B5F">
              <w:rPr>
                <w:rFonts w:ascii="Times New Roman" w:hAnsi="Times New Roman" w:cs="Times New Roman"/>
                <w:color w:val="26252D"/>
              </w:rPr>
              <w:t>физического лица, применяющего специальный налоговый режим «Налог на профессиональный доход»;</w:t>
            </w:r>
          </w:p>
          <w:p w14:paraId="655ADF14" w14:textId="77777777" w:rsidR="00BB4B5F" w:rsidRPr="00BB4B5F" w:rsidRDefault="00BB4B5F" w:rsidP="00BB4B5F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BB4B5F">
              <w:rPr>
                <w:rFonts w:ascii="Times New Roman" w:hAnsi="Times New Roman" w:cs="Times New Roman"/>
              </w:rPr>
              <w:t>5. надлежащим образом заверенная копия устава юридического лица (</w:t>
            </w:r>
            <w:r w:rsidRPr="00BB4B5F">
              <w:rPr>
                <w:rFonts w:ascii="Times New Roman" w:hAnsi="Times New Roman" w:cs="Times New Roman"/>
                <w:i/>
              </w:rPr>
              <w:t>для получателя субсидии, являющегося юридическим лицом</w:t>
            </w:r>
            <w:r w:rsidRPr="00BB4B5F">
              <w:rPr>
                <w:rFonts w:ascii="Times New Roman" w:hAnsi="Times New Roman" w:cs="Times New Roman"/>
              </w:rPr>
              <w:t xml:space="preserve">); </w:t>
            </w:r>
          </w:p>
          <w:p w14:paraId="6A2CEFCF" w14:textId="77777777" w:rsidR="00BB4B5F" w:rsidRPr="00BB4B5F" w:rsidRDefault="00BB4B5F" w:rsidP="00BB4B5F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BB4B5F">
              <w:rPr>
                <w:rFonts w:ascii="Times New Roman" w:hAnsi="Times New Roman" w:cs="Times New Roman"/>
              </w:rPr>
              <w:t>6. надлежащим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</w:t>
            </w:r>
            <w:r w:rsidRPr="00BB4B5F">
              <w:rPr>
                <w:rFonts w:ascii="Times New Roman" w:hAnsi="Times New Roman" w:cs="Times New Roman"/>
                <w:i/>
              </w:rPr>
              <w:t>для получателя субсидии, являющегося юридическим лицом</w:t>
            </w:r>
            <w:r w:rsidRPr="00BB4B5F">
              <w:rPr>
                <w:rFonts w:ascii="Times New Roman" w:hAnsi="Times New Roman" w:cs="Times New Roman"/>
              </w:rPr>
              <w:t>);</w:t>
            </w:r>
          </w:p>
          <w:p w14:paraId="58F8C777" w14:textId="77777777" w:rsidR="00BB4B5F" w:rsidRPr="00BB4B5F" w:rsidRDefault="00BB4B5F" w:rsidP="00BB4B5F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BB4B5F">
              <w:rPr>
                <w:rFonts w:ascii="Times New Roman" w:hAnsi="Times New Roman" w:cs="Times New Roman"/>
              </w:rPr>
              <w:t>7. надлежащим образом заверенные копии документов, подтверждающих полномочия представителя получателя субсидии (</w:t>
            </w:r>
            <w:r w:rsidRPr="00BB4B5F">
              <w:rPr>
                <w:rFonts w:ascii="Times New Roman" w:hAnsi="Times New Roman" w:cs="Times New Roman"/>
                <w:i/>
              </w:rPr>
              <w:t>в случае если заявление о заключении Соглашения предоставляется представителем</w:t>
            </w:r>
            <w:r w:rsidRPr="00BB4B5F">
              <w:rPr>
                <w:rFonts w:ascii="Times New Roman" w:hAnsi="Times New Roman" w:cs="Times New Roman"/>
              </w:rPr>
              <w:t xml:space="preserve">); </w:t>
            </w:r>
          </w:p>
          <w:p w14:paraId="5B091651" w14:textId="77777777" w:rsidR="00BB4B5F" w:rsidRPr="00BB4B5F" w:rsidRDefault="00BB4B5F" w:rsidP="00BB4B5F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BB4B5F">
              <w:rPr>
                <w:rFonts w:ascii="Times New Roman" w:hAnsi="Times New Roman" w:cs="Times New Roman"/>
              </w:rPr>
              <w:t>8. надлежащим образом заверенная копия документа, подтверждающего наличие прав на земельный участок либо нежилое помещение, здание, строение или сооружение, либо специализированное транспортное средство;</w:t>
            </w:r>
          </w:p>
          <w:p w14:paraId="06AA0575" w14:textId="77777777" w:rsidR="00BB4B5F" w:rsidRPr="00BB4B5F" w:rsidRDefault="00BB4B5F" w:rsidP="00BB4B5F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BB4B5F">
              <w:rPr>
                <w:rFonts w:ascii="Times New Roman" w:hAnsi="Times New Roman" w:cs="Times New Roman"/>
              </w:rPr>
              <w:t>9. финансово-экономическое обоснование по форме согласно приложению 3,4 к настоящему Порядку, с приложением документов, подтверждающих планируемые расходы (коммерческие предложения, сметы, предварительные договоры и т.п.);</w:t>
            </w:r>
          </w:p>
          <w:p w14:paraId="43A01FC9" w14:textId="77777777" w:rsidR="00BB4B5F" w:rsidRPr="00BB4B5F" w:rsidRDefault="00BB4B5F" w:rsidP="00BB4B5F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BB4B5F">
              <w:rPr>
                <w:rFonts w:ascii="Times New Roman" w:hAnsi="Times New Roman" w:cs="Times New Roman"/>
              </w:rPr>
              <w:t>10. справку о соответствии получателя субсидии требованиям, установленным подпунктами 2.1.1 - 2.1.9 пункта 2.1 части 2 настоящего Порядка, подписанная руководителем получателя субсидии (в свободной форме);</w:t>
            </w:r>
          </w:p>
          <w:p w14:paraId="70F04A64" w14:textId="77777777" w:rsidR="00BB4B5F" w:rsidRPr="00BB4B5F" w:rsidRDefault="00BB4B5F" w:rsidP="00BB4B5F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BB4B5F">
              <w:rPr>
                <w:rFonts w:ascii="Times New Roman" w:hAnsi="Times New Roman" w:cs="Times New Roman"/>
              </w:rPr>
              <w:t>9. справка кредитной организации (банка) о банковских реквизитах получателя субсидии;</w:t>
            </w:r>
          </w:p>
          <w:p w14:paraId="4D62DF81" w14:textId="77777777" w:rsidR="00BB4B5F" w:rsidRPr="00BB4B5F" w:rsidRDefault="00BB4B5F" w:rsidP="00BB4B5F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BB4B5F">
              <w:rPr>
                <w:rFonts w:ascii="Times New Roman" w:hAnsi="Times New Roman" w:cs="Times New Roman"/>
              </w:rPr>
              <w:t>10. получатель субсидии вправе по собственной инициативе представить иные документы и сведения о своей деятельности;</w:t>
            </w:r>
          </w:p>
          <w:p w14:paraId="65253765" w14:textId="77777777" w:rsidR="00BB4B5F" w:rsidRPr="00BB4B5F" w:rsidRDefault="00BB4B5F" w:rsidP="00BB4B5F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BB4B5F">
              <w:rPr>
                <w:rFonts w:ascii="Times New Roman" w:hAnsi="Times New Roman" w:cs="Times New Roman"/>
              </w:rPr>
              <w:t>11. справка ветеринарной службы о наличии идентифицированного поголовья коров на 1 число квартала, следующего за отчетным кварталом;</w:t>
            </w:r>
          </w:p>
          <w:p w14:paraId="5FCB0E3B" w14:textId="77777777" w:rsidR="00BB4B5F" w:rsidRPr="00BB4B5F" w:rsidRDefault="00BB4B5F" w:rsidP="00BB4B5F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BB4B5F">
              <w:rPr>
                <w:rFonts w:ascii="Times New Roman" w:hAnsi="Times New Roman" w:cs="Times New Roman"/>
              </w:rPr>
              <w:t>12. копию сведений о сборе урожая сельскохозяйственных культур по форме федерального статистического наблюдения 2-фермер (для индивидуальных предпринимателей, юридических лиц) за год, предшествующий году предоставления субсидии.</w:t>
            </w:r>
          </w:p>
          <w:p w14:paraId="5A089635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3. ТРЕБОВАНИЯ К ДОКУМЕНТАМ, ПРИЛАГАЕМЫМ К ЗАЯВЛЕНИЮ НА ПРЕДОСТАВЛЕНИЕ СУБСИДИИ</w:t>
            </w:r>
          </w:p>
          <w:p w14:paraId="1677541C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Представленные документы должны быть:</w:t>
            </w:r>
          </w:p>
          <w:p w14:paraId="7AE27C60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1. Скреплены печатью (при наличии) и подписью руководителя;</w:t>
            </w:r>
          </w:p>
          <w:p w14:paraId="5DCA76A5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2. Написаны разборчиво, наименования юридических лиц - без сокращения, с указанием их реквизитов и контактных данных, фамилии, имена и отчества физических лиц, адреса должны быть написаны полностью;</w:t>
            </w:r>
          </w:p>
          <w:p w14:paraId="3B3676E0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3. Документы не должны содержать подчисток, приписок, зачеркнутых слов и иных, не оговоренных в них, исправлений.</w:t>
            </w:r>
          </w:p>
        </w:tc>
      </w:tr>
      <w:tr w:rsidR="00BB4B5F" w:rsidRPr="00F254F4" w14:paraId="036BF0CE" w14:textId="77777777" w:rsidTr="009E6190">
        <w:tc>
          <w:tcPr>
            <w:tcW w:w="371" w:type="pct"/>
          </w:tcPr>
          <w:p w14:paraId="1C80AB79" w14:textId="77777777" w:rsidR="00BB4B5F" w:rsidRPr="00F254F4" w:rsidRDefault="00BB4B5F" w:rsidP="009E6190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1393" w:type="pct"/>
          </w:tcPr>
          <w:p w14:paraId="0F3F024C" w14:textId="77777777" w:rsidR="00BB4B5F" w:rsidRPr="00F254F4" w:rsidRDefault="00BB4B5F" w:rsidP="009E6190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Порядок подачи заявлений участниками отбора и требования, предъявляемые к форме и содержанию заявлений</w:t>
            </w:r>
          </w:p>
        </w:tc>
        <w:tc>
          <w:tcPr>
            <w:tcW w:w="3236" w:type="pct"/>
          </w:tcPr>
          <w:p w14:paraId="7F47E011" w14:textId="12BB2BBD" w:rsidR="00BB4B5F" w:rsidRPr="00F254F4" w:rsidRDefault="00F14BFE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BB4B5F" w:rsidRPr="00F254F4">
              <w:rPr>
                <w:rFonts w:ascii="Times New Roman" w:hAnsi="Times New Roman" w:cs="Times New Roman"/>
                <w:sz w:val="24"/>
                <w:szCs w:val="24"/>
              </w:rPr>
              <w:t xml:space="preserve">ля участия в отборе получатель субсидии в течение срока, указанного в объявлении о проведении отбора, обращается (подает лично или направляет почтой на бумажном носителе) в Управление по адресу: 684415, Российская Федерация, Камчатский край, Усть-Камчатский район,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с Заявлением по форме согласно приложению 1 к Порядку предоставления субсидий, подписанным руководителем и заверенное печатью (при наличии), а также документы, предусмотренные пунктом 1 приложения 2 к Порядку предоставления субсидий, оформленные в соответствии с пунктом 2 приложения 2 к Порядку предоставления субсидий. </w:t>
            </w:r>
          </w:p>
        </w:tc>
      </w:tr>
      <w:tr w:rsidR="00BB4B5F" w:rsidRPr="00F254F4" w14:paraId="519E2106" w14:textId="77777777" w:rsidTr="009E6190">
        <w:trPr>
          <w:trHeight w:val="162"/>
        </w:trPr>
        <w:tc>
          <w:tcPr>
            <w:tcW w:w="371" w:type="pct"/>
          </w:tcPr>
          <w:p w14:paraId="5F01AF6E" w14:textId="77777777" w:rsidR="00BB4B5F" w:rsidRPr="00F254F4" w:rsidRDefault="00BB4B5F" w:rsidP="009E6190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93" w:type="pct"/>
          </w:tcPr>
          <w:p w14:paraId="5EB3E953" w14:textId="77777777" w:rsidR="00BB4B5F" w:rsidRPr="00F254F4" w:rsidRDefault="00BB4B5F" w:rsidP="009E6190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</w:t>
            </w:r>
          </w:p>
        </w:tc>
        <w:tc>
          <w:tcPr>
            <w:tcW w:w="3236" w:type="pct"/>
          </w:tcPr>
          <w:p w14:paraId="370AF13D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Получатель субсидии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руководителем (председателем) получателя субсидии и заверенного печатью (при наличии).</w:t>
            </w:r>
          </w:p>
          <w:p w14:paraId="39D59411" w14:textId="0946193E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r w:rsidR="00F14BFE" w:rsidRPr="00F254F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 xml:space="preserve"> рабочих дней с даты получения заявления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субсидии.</w:t>
            </w:r>
          </w:p>
        </w:tc>
      </w:tr>
      <w:tr w:rsidR="00BB4B5F" w:rsidRPr="00F254F4" w14:paraId="588910AE" w14:textId="77777777" w:rsidTr="009E6190">
        <w:trPr>
          <w:trHeight w:val="150"/>
        </w:trPr>
        <w:tc>
          <w:tcPr>
            <w:tcW w:w="371" w:type="pct"/>
          </w:tcPr>
          <w:p w14:paraId="3A65BCA5" w14:textId="77777777" w:rsidR="00BB4B5F" w:rsidRPr="00F254F4" w:rsidRDefault="00BB4B5F" w:rsidP="009E6190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93" w:type="pct"/>
          </w:tcPr>
          <w:p w14:paraId="6C02DB22" w14:textId="77777777" w:rsidR="00BB4B5F" w:rsidRPr="00F254F4" w:rsidRDefault="00BB4B5F" w:rsidP="009E6190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Правила рассмотрения и оценки Заявлений участников отбора</w:t>
            </w:r>
          </w:p>
        </w:tc>
        <w:tc>
          <w:tcPr>
            <w:tcW w:w="3236" w:type="pct"/>
          </w:tcPr>
          <w:p w14:paraId="449D9559" w14:textId="642BDD65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в течение </w:t>
            </w:r>
            <w:r w:rsidR="009A4103" w:rsidRPr="00F254F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 xml:space="preserve">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пунктами 2.1, 2.</w:t>
            </w:r>
            <w:r w:rsidR="009A4103" w:rsidRPr="00F254F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 xml:space="preserve"> Порядка предоставления субсидий.</w:t>
            </w:r>
          </w:p>
          <w:p w14:paraId="6C7743AE" w14:textId="40466F9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При несоответствии получателя субсидии критериям отбора получателей субсидии, установленных пунктами 2.1, 2.</w:t>
            </w:r>
            <w:r w:rsidR="009A4103" w:rsidRPr="00F254F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 xml:space="preserve"> Порядка предоставления субсидий, Управление в течение 5 рабочих дней со дня окончания проверки, указанной в подпункте 2.</w:t>
            </w:r>
            <w:r w:rsidR="009A4103" w:rsidRPr="00F254F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.3,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14:paraId="366C6DF0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Основанием для отказа в передаче заявления и прилагаемых документов в Комиссию является:</w:t>
            </w:r>
          </w:p>
          <w:p w14:paraId="78C25040" w14:textId="77777777" w:rsidR="00BB4B5F" w:rsidRPr="00F254F4" w:rsidRDefault="00BB4B5F" w:rsidP="009E6190">
            <w:pPr>
              <w:ind w:firstLine="460"/>
              <w:jc w:val="both"/>
              <w:rPr>
                <w:rFonts w:ascii="Times New Roman" w:eastAsia="Calibri" w:hAnsi="Times New Roman" w:cs="Times New Roman"/>
              </w:rPr>
            </w:pPr>
            <w:r w:rsidRPr="00F254F4">
              <w:rPr>
                <w:rFonts w:ascii="Times New Roman" w:eastAsia="Calibri" w:hAnsi="Times New Roman" w:cs="Times New Roman"/>
              </w:rPr>
              <w:t xml:space="preserve">- несоответствие критериям отбора получателей субсидий, установленным </w:t>
            </w:r>
            <w:hyperlink w:anchor="P71" w:history="1">
              <w:r w:rsidRPr="00F254F4">
                <w:rPr>
                  <w:rFonts w:ascii="Times New Roman" w:eastAsia="Calibri" w:hAnsi="Times New Roman" w:cs="Times New Roman"/>
                </w:rPr>
                <w:t xml:space="preserve">пунктами </w:t>
              </w:r>
            </w:hyperlink>
            <w:r w:rsidRPr="00F254F4">
              <w:rPr>
                <w:rFonts w:ascii="Times New Roman" w:eastAsia="Calibri" w:hAnsi="Times New Roman" w:cs="Times New Roman"/>
              </w:rPr>
              <w:t>2.1, 2.3.1 настоящего Порядка;</w:t>
            </w:r>
          </w:p>
          <w:p w14:paraId="34B48419" w14:textId="77777777" w:rsidR="009A4103" w:rsidRPr="00F254F4" w:rsidRDefault="00BB4B5F" w:rsidP="009A4103">
            <w:pPr>
              <w:widowControl w:val="0"/>
              <w:autoSpaceDE w:val="0"/>
              <w:autoSpaceDN w:val="0"/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254F4">
              <w:rPr>
                <w:rFonts w:ascii="Times New Roman" w:eastAsia="Calibri" w:hAnsi="Times New Roman" w:cs="Times New Roman"/>
              </w:rPr>
              <w:t xml:space="preserve">- </w:t>
            </w:r>
            <w:r w:rsidR="009A4103" w:rsidRPr="00F254F4">
              <w:rPr>
                <w:rFonts w:ascii="Times New Roman" w:eastAsia="Times New Roman" w:hAnsi="Times New Roman" w:cs="Times New Roman"/>
                <w:lang w:eastAsia="ru-RU"/>
              </w:rPr>
              <w:t>несоответствие представленных получателем субсидии документов требованиям, определенным правовым актом, или непредставление (представление не в полном объеме) указанных документов;</w:t>
            </w:r>
          </w:p>
          <w:p w14:paraId="0C3C7625" w14:textId="77777777" w:rsidR="009A4103" w:rsidRPr="00F254F4" w:rsidRDefault="009A4103" w:rsidP="009A4103">
            <w:pPr>
              <w:widowControl w:val="0"/>
              <w:autoSpaceDE w:val="0"/>
              <w:autoSpaceDN w:val="0"/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254F4">
              <w:rPr>
                <w:rFonts w:ascii="Times New Roman" w:eastAsia="Times New Roman" w:hAnsi="Times New Roman" w:cs="Times New Roman"/>
                <w:lang w:eastAsia="ru-RU"/>
              </w:rPr>
              <w:t>установление факта недостоверности представленной получателем субсидии информации.</w:t>
            </w:r>
          </w:p>
          <w:p w14:paraId="3FF78C89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субсидии.</w:t>
            </w:r>
          </w:p>
          <w:p w14:paraId="16D73140" w14:textId="63E047EE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При соответствии получателя субсидии критериям отбора получателей субсидии, установленных пунктами 2.1, 2.</w:t>
            </w:r>
            <w:r w:rsidR="009A4103" w:rsidRPr="00F254F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. Порядка предоставления субсидий, комплектности, правильности заполнения заявления и соответствия прилагаемых документов условиям, установленным приложением 2 к Порядку предоставления субсидий, Управление в течение 3 рабочих дней со дня окончания срока приема заявок, передает заявление и прилагаемые документы в Комиссию.</w:t>
            </w:r>
          </w:p>
        </w:tc>
      </w:tr>
      <w:tr w:rsidR="00BB4B5F" w:rsidRPr="00F254F4" w14:paraId="65FD6EDD" w14:textId="77777777" w:rsidTr="009E6190">
        <w:trPr>
          <w:trHeight w:val="175"/>
        </w:trPr>
        <w:tc>
          <w:tcPr>
            <w:tcW w:w="371" w:type="pct"/>
          </w:tcPr>
          <w:p w14:paraId="1D51D867" w14:textId="77777777" w:rsidR="00BB4B5F" w:rsidRPr="00F254F4" w:rsidRDefault="00BB4B5F" w:rsidP="009E6190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93" w:type="pct"/>
          </w:tcPr>
          <w:p w14:paraId="67E79E30" w14:textId="77777777" w:rsidR="00BB4B5F" w:rsidRPr="00F254F4" w:rsidRDefault="00BB4B5F" w:rsidP="009E6190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</w:t>
            </w:r>
          </w:p>
        </w:tc>
        <w:tc>
          <w:tcPr>
            <w:tcW w:w="3236" w:type="pct"/>
          </w:tcPr>
          <w:p w14:paraId="3BAC8F2C" w14:textId="395F5488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 xml:space="preserve">Участник отбора вправе в период с </w:t>
            </w:r>
            <w:r w:rsidR="00EF046A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 xml:space="preserve">.11.2024 по </w:t>
            </w:r>
            <w:r w:rsidR="00EF046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7154B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 w:rsidR="00EF046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.2024 обратиться в Управление с запросом о предоставлении разъяснений положений объявления</w:t>
            </w:r>
          </w:p>
        </w:tc>
      </w:tr>
      <w:tr w:rsidR="00152541" w:rsidRPr="00F254F4" w14:paraId="46DCA307" w14:textId="77777777" w:rsidTr="009E6190">
        <w:trPr>
          <w:trHeight w:val="175"/>
        </w:trPr>
        <w:tc>
          <w:tcPr>
            <w:tcW w:w="371" w:type="pct"/>
          </w:tcPr>
          <w:p w14:paraId="056126C8" w14:textId="1D6B07FD" w:rsidR="00152541" w:rsidRPr="00F254F4" w:rsidRDefault="00152541" w:rsidP="009E6190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 xml:space="preserve">11 </w:t>
            </w:r>
          </w:p>
        </w:tc>
        <w:tc>
          <w:tcPr>
            <w:tcW w:w="1393" w:type="pct"/>
          </w:tcPr>
          <w:p w14:paraId="7B196FA4" w14:textId="06919AF8" w:rsidR="00152541" w:rsidRPr="00F254F4" w:rsidRDefault="00F254F4" w:rsidP="009E6190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r w:rsidR="00152541" w:rsidRPr="00F254F4">
              <w:rPr>
                <w:rFonts w:ascii="Times New Roman" w:eastAsia="Calibri" w:hAnsi="Times New Roman" w:cs="Times New Roman"/>
                <w:sz w:val="24"/>
                <w:szCs w:val="24"/>
              </w:rPr>
              <w:t>орядок расчета размера Субсидии</w:t>
            </w:r>
          </w:p>
        </w:tc>
        <w:tc>
          <w:tcPr>
            <w:tcW w:w="3236" w:type="pct"/>
          </w:tcPr>
          <w:p w14:paraId="1B99EA2C" w14:textId="77777777" w:rsidR="00F254F4" w:rsidRPr="00F254F4" w:rsidRDefault="00F254F4" w:rsidP="00F254F4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Субсидия рассчитывается по формуле:</w:t>
            </w:r>
          </w:p>
          <w:p w14:paraId="33618815" w14:textId="77777777" w:rsidR="00F254F4" w:rsidRPr="00F254F4" w:rsidRDefault="00F254F4" w:rsidP="00F254F4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Субсидия = L/OB, где:</w:t>
            </w:r>
          </w:p>
          <w:p w14:paraId="1DD31A27" w14:textId="77777777" w:rsidR="00F254F4" w:rsidRPr="00F254F4" w:rsidRDefault="00F254F4" w:rsidP="00F254F4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Субсидия – размер Субсидии;</w:t>
            </w:r>
          </w:p>
          <w:p w14:paraId="469F02BD" w14:textId="77777777" w:rsidR="00F254F4" w:rsidRPr="00F254F4" w:rsidRDefault="00F254F4" w:rsidP="00F254F4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L – пределы бюджетных ассигнований (лимиты бюджетных обязательств), доведенных Управлению на очередной финансовый год в рамках муниципальной программы на соответствующие цели;</w:t>
            </w:r>
          </w:p>
          <w:p w14:paraId="5D38EBD1" w14:textId="77777777" w:rsidR="00F254F4" w:rsidRPr="00F254F4" w:rsidRDefault="00F254F4" w:rsidP="00F254F4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 xml:space="preserve">OB – общее количество заявок от получателей субсидии, допущенных к дальнейшему рассмотрению и расчету размера Субсидии. </w:t>
            </w:r>
          </w:p>
          <w:p w14:paraId="0721B866" w14:textId="77777777" w:rsidR="00152541" w:rsidRPr="00F254F4" w:rsidRDefault="00F254F4" w:rsidP="00F254F4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Объем предоставляемой Субсидии должен быть меньше запрашиваемого объема получателем субсидии средств или равен ему.</w:t>
            </w:r>
          </w:p>
          <w:p w14:paraId="19DCCE22" w14:textId="56AEEBE4" w:rsidR="00F254F4" w:rsidRPr="00F254F4" w:rsidRDefault="00F254F4" w:rsidP="00F254F4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F254F4">
              <w:rPr>
                <w:rFonts w:ascii="Times New Roman" w:eastAsia="Calibri" w:hAnsi="Times New Roman" w:cs="Times New Roman"/>
              </w:rPr>
              <w:t>В случае если по результатам расчета размер Субсидии превышает пределы бюджетных ассигнований (лимиты бюджетных обязательств), доведенных Управлению на очередной финансовый год в рамках муниципальной программы на соответствующие цели, Комиссия принимает решение о предоставлении субсидии в размере утвержденных лимитов.</w:t>
            </w:r>
          </w:p>
        </w:tc>
      </w:tr>
      <w:tr w:rsidR="00BB4B5F" w:rsidRPr="00F254F4" w14:paraId="1BD53F68" w14:textId="77777777" w:rsidTr="009E6190">
        <w:trPr>
          <w:trHeight w:val="138"/>
        </w:trPr>
        <w:tc>
          <w:tcPr>
            <w:tcW w:w="371" w:type="pct"/>
          </w:tcPr>
          <w:p w14:paraId="4692F2FF" w14:textId="7F859352" w:rsidR="00BB4B5F" w:rsidRPr="00F254F4" w:rsidRDefault="00BB4B5F" w:rsidP="009E6190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254F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93" w:type="pct"/>
          </w:tcPr>
          <w:p w14:paraId="0E80EAE5" w14:textId="77777777" w:rsidR="00BB4B5F" w:rsidRPr="00F254F4" w:rsidRDefault="00BB4B5F" w:rsidP="009E6190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Срок, в течение которого победитель отбора должен подписать соглашение о предоставлении субсидии</w:t>
            </w:r>
          </w:p>
        </w:tc>
        <w:tc>
          <w:tcPr>
            <w:tcW w:w="3236" w:type="pct"/>
          </w:tcPr>
          <w:p w14:paraId="02C006E5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Получатель субсидии в течение 10 рабочих дней со дня получения соглашения подписывает его и представляет один экземпляр в Управление</w:t>
            </w:r>
          </w:p>
        </w:tc>
      </w:tr>
      <w:tr w:rsidR="00BB4B5F" w:rsidRPr="00F254F4" w14:paraId="78E57A8A" w14:textId="77777777" w:rsidTr="009E6190">
        <w:trPr>
          <w:trHeight w:val="138"/>
        </w:trPr>
        <w:tc>
          <w:tcPr>
            <w:tcW w:w="371" w:type="pct"/>
          </w:tcPr>
          <w:p w14:paraId="5EEE45CF" w14:textId="1F85C7AD" w:rsidR="00BB4B5F" w:rsidRPr="00F254F4" w:rsidRDefault="00BB4B5F" w:rsidP="009E6190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254F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93" w:type="pct"/>
          </w:tcPr>
          <w:p w14:paraId="75F8FC8C" w14:textId="77777777" w:rsidR="00BB4B5F" w:rsidRPr="00F254F4" w:rsidRDefault="00BB4B5F" w:rsidP="009E6190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Условия признания победителя отбора уклонившимся от заключения соглашения</w:t>
            </w:r>
          </w:p>
        </w:tc>
        <w:tc>
          <w:tcPr>
            <w:tcW w:w="3236" w:type="pct"/>
          </w:tcPr>
          <w:p w14:paraId="6BFD8BB4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В случае отказа получателя субсидии от подписания Соглашения, либо не подписания соглашения в срок, установленный настоящим пунктом, субсидия не предоставляется, а получатель субсидии признается уклонившимся от заключения соглашения.</w:t>
            </w:r>
          </w:p>
        </w:tc>
      </w:tr>
      <w:tr w:rsidR="00BB4B5F" w:rsidRPr="00F254F4" w14:paraId="6419847A" w14:textId="77777777" w:rsidTr="009E6190">
        <w:trPr>
          <w:trHeight w:val="150"/>
        </w:trPr>
        <w:tc>
          <w:tcPr>
            <w:tcW w:w="371" w:type="pct"/>
          </w:tcPr>
          <w:p w14:paraId="169AED9B" w14:textId="34259AAD" w:rsidR="00BB4B5F" w:rsidRPr="00F254F4" w:rsidRDefault="00BB4B5F" w:rsidP="009E6190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254F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93" w:type="pct"/>
          </w:tcPr>
          <w:p w14:paraId="509A1552" w14:textId="77777777" w:rsidR="00BB4B5F" w:rsidRPr="00F254F4" w:rsidRDefault="00BB4B5F" w:rsidP="009E6190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Период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«Интернет».</w:t>
            </w:r>
          </w:p>
        </w:tc>
        <w:tc>
          <w:tcPr>
            <w:tcW w:w="3236" w:type="pct"/>
          </w:tcPr>
          <w:p w14:paraId="4230C59A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В течение 5 рабочих дней после дня, следующего за днем принятия решения, установленного п. 2.5. Порядка предоставления субсидий, Управление размещает сообщение о результатах отбора в разделе «Сельское хозяйство» во вкладке 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http://ust-kam.ru протокол с указанием принятых Комиссией решений.</w:t>
            </w:r>
          </w:p>
        </w:tc>
      </w:tr>
    </w:tbl>
    <w:p w14:paraId="545434F5" w14:textId="3D807F8F" w:rsidR="00BB4B5F" w:rsidRDefault="00BB4B5F" w:rsidP="004D3371">
      <w:pPr>
        <w:ind w:right="-2" w:firstLine="709"/>
        <w:jc w:val="both"/>
        <w:rPr>
          <w:color w:val="000000"/>
          <w:sz w:val="28"/>
          <w:szCs w:val="20"/>
        </w:rPr>
      </w:pPr>
    </w:p>
    <w:p w14:paraId="332B9796" w14:textId="77777777" w:rsidR="00757580" w:rsidRPr="00757580" w:rsidRDefault="00757580" w:rsidP="00757580">
      <w:pPr>
        <w:ind w:left="142" w:right="-2" w:firstLine="567"/>
        <w:jc w:val="both"/>
        <w:rPr>
          <w:color w:val="000000"/>
          <w:sz w:val="28"/>
          <w:szCs w:val="20"/>
        </w:rPr>
      </w:pPr>
    </w:p>
    <w:p w14:paraId="2A632631" w14:textId="77777777" w:rsidR="009A56B6" w:rsidRDefault="009A56B6" w:rsidP="00063308">
      <w:pPr>
        <w:ind w:firstLine="709"/>
        <w:jc w:val="right"/>
        <w:rPr>
          <w:sz w:val="28"/>
          <w:szCs w:val="28"/>
        </w:rPr>
      </w:pPr>
    </w:p>
    <w:sectPr w:rsidR="009A56B6" w:rsidSect="007C3652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281F59"/>
    <w:multiLevelType w:val="hybridMultilevel"/>
    <w:tmpl w:val="5C5EF3DC"/>
    <w:lvl w:ilvl="0" w:tplc="6A1E7678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AA14733"/>
    <w:multiLevelType w:val="hybridMultilevel"/>
    <w:tmpl w:val="E9980D12"/>
    <w:lvl w:ilvl="0" w:tplc="5442C4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86A"/>
    <w:rsid w:val="000419DD"/>
    <w:rsid w:val="000502CD"/>
    <w:rsid w:val="00063308"/>
    <w:rsid w:val="000668AA"/>
    <w:rsid w:val="000706FF"/>
    <w:rsid w:val="00087DD8"/>
    <w:rsid w:val="000C7E4E"/>
    <w:rsid w:val="000D12E5"/>
    <w:rsid w:val="00130E48"/>
    <w:rsid w:val="00140205"/>
    <w:rsid w:val="00152541"/>
    <w:rsid w:val="0015374F"/>
    <w:rsid w:val="00155311"/>
    <w:rsid w:val="001612B3"/>
    <w:rsid w:val="001D7943"/>
    <w:rsid w:val="002125DF"/>
    <w:rsid w:val="00226FBE"/>
    <w:rsid w:val="00242561"/>
    <w:rsid w:val="00256A0F"/>
    <w:rsid w:val="00260CC3"/>
    <w:rsid w:val="00284B05"/>
    <w:rsid w:val="00295376"/>
    <w:rsid w:val="00297C3F"/>
    <w:rsid w:val="002A5C95"/>
    <w:rsid w:val="002E345F"/>
    <w:rsid w:val="002F0886"/>
    <w:rsid w:val="00306F40"/>
    <w:rsid w:val="003113A6"/>
    <w:rsid w:val="00330940"/>
    <w:rsid w:val="003328F9"/>
    <w:rsid w:val="00332D95"/>
    <w:rsid w:val="0034006E"/>
    <w:rsid w:val="00344E3F"/>
    <w:rsid w:val="00356EA2"/>
    <w:rsid w:val="00361B04"/>
    <w:rsid w:val="00362E6F"/>
    <w:rsid w:val="003760F6"/>
    <w:rsid w:val="003902F0"/>
    <w:rsid w:val="003A5B68"/>
    <w:rsid w:val="003B7046"/>
    <w:rsid w:val="003C5C3F"/>
    <w:rsid w:val="003D0D70"/>
    <w:rsid w:val="003F2299"/>
    <w:rsid w:val="003F5DB2"/>
    <w:rsid w:val="003F79CA"/>
    <w:rsid w:val="00403FB4"/>
    <w:rsid w:val="004243A4"/>
    <w:rsid w:val="004574C2"/>
    <w:rsid w:val="00471838"/>
    <w:rsid w:val="0048280C"/>
    <w:rsid w:val="004A71D3"/>
    <w:rsid w:val="004B248D"/>
    <w:rsid w:val="004C006F"/>
    <w:rsid w:val="004D3371"/>
    <w:rsid w:val="004E0E41"/>
    <w:rsid w:val="005046E9"/>
    <w:rsid w:val="005108D8"/>
    <w:rsid w:val="0052345F"/>
    <w:rsid w:val="00524FE2"/>
    <w:rsid w:val="00546AE5"/>
    <w:rsid w:val="00583AE4"/>
    <w:rsid w:val="0058668A"/>
    <w:rsid w:val="00593AFD"/>
    <w:rsid w:val="005B591A"/>
    <w:rsid w:val="005D24FE"/>
    <w:rsid w:val="00604EBD"/>
    <w:rsid w:val="00606750"/>
    <w:rsid w:val="00621F0A"/>
    <w:rsid w:val="00634775"/>
    <w:rsid w:val="00650EEC"/>
    <w:rsid w:val="00651ED1"/>
    <w:rsid w:val="0065455F"/>
    <w:rsid w:val="006B3AE8"/>
    <w:rsid w:val="006C2683"/>
    <w:rsid w:val="006D1B31"/>
    <w:rsid w:val="007076DE"/>
    <w:rsid w:val="007101D4"/>
    <w:rsid w:val="007154BD"/>
    <w:rsid w:val="00735785"/>
    <w:rsid w:val="00747BA8"/>
    <w:rsid w:val="0075125F"/>
    <w:rsid w:val="00757580"/>
    <w:rsid w:val="00767657"/>
    <w:rsid w:val="007775B0"/>
    <w:rsid w:val="007848DA"/>
    <w:rsid w:val="007869F2"/>
    <w:rsid w:val="007A77F2"/>
    <w:rsid w:val="007C3652"/>
    <w:rsid w:val="007D6106"/>
    <w:rsid w:val="007E1892"/>
    <w:rsid w:val="007E55AC"/>
    <w:rsid w:val="007F3FD0"/>
    <w:rsid w:val="00812C6E"/>
    <w:rsid w:val="00846755"/>
    <w:rsid w:val="00872146"/>
    <w:rsid w:val="0088669C"/>
    <w:rsid w:val="008A0B18"/>
    <w:rsid w:val="008A25EB"/>
    <w:rsid w:val="008A50CB"/>
    <w:rsid w:val="008A6FAD"/>
    <w:rsid w:val="008C768C"/>
    <w:rsid w:val="008D10EF"/>
    <w:rsid w:val="008D321A"/>
    <w:rsid w:val="008F7DA2"/>
    <w:rsid w:val="00931568"/>
    <w:rsid w:val="00933614"/>
    <w:rsid w:val="009427A8"/>
    <w:rsid w:val="009500B9"/>
    <w:rsid w:val="00955F44"/>
    <w:rsid w:val="009A4103"/>
    <w:rsid w:val="009A56B6"/>
    <w:rsid w:val="009B6C1B"/>
    <w:rsid w:val="00A20BD5"/>
    <w:rsid w:val="00A357EC"/>
    <w:rsid w:val="00A442EA"/>
    <w:rsid w:val="00A53477"/>
    <w:rsid w:val="00A669C4"/>
    <w:rsid w:val="00A70062"/>
    <w:rsid w:val="00A82CD4"/>
    <w:rsid w:val="00A90749"/>
    <w:rsid w:val="00AB2498"/>
    <w:rsid w:val="00AD7805"/>
    <w:rsid w:val="00AF5D24"/>
    <w:rsid w:val="00B122B6"/>
    <w:rsid w:val="00B30FF5"/>
    <w:rsid w:val="00BB4B5F"/>
    <w:rsid w:val="00BC0061"/>
    <w:rsid w:val="00C009A5"/>
    <w:rsid w:val="00C0697C"/>
    <w:rsid w:val="00C12458"/>
    <w:rsid w:val="00C17CC9"/>
    <w:rsid w:val="00C24F20"/>
    <w:rsid w:val="00C310BC"/>
    <w:rsid w:val="00C71470"/>
    <w:rsid w:val="00C71690"/>
    <w:rsid w:val="00C77FB0"/>
    <w:rsid w:val="00C823ED"/>
    <w:rsid w:val="00C96AB7"/>
    <w:rsid w:val="00CB1254"/>
    <w:rsid w:val="00CC34AB"/>
    <w:rsid w:val="00CD034A"/>
    <w:rsid w:val="00CD6DA5"/>
    <w:rsid w:val="00CF5A67"/>
    <w:rsid w:val="00D101D5"/>
    <w:rsid w:val="00D15B6A"/>
    <w:rsid w:val="00D55428"/>
    <w:rsid w:val="00D6386A"/>
    <w:rsid w:val="00D657A6"/>
    <w:rsid w:val="00D801FD"/>
    <w:rsid w:val="00D93E36"/>
    <w:rsid w:val="00D943B6"/>
    <w:rsid w:val="00DD3D82"/>
    <w:rsid w:val="00E03CDE"/>
    <w:rsid w:val="00E3046D"/>
    <w:rsid w:val="00E50DB0"/>
    <w:rsid w:val="00E62E01"/>
    <w:rsid w:val="00E66F19"/>
    <w:rsid w:val="00E71578"/>
    <w:rsid w:val="00E76324"/>
    <w:rsid w:val="00E861BB"/>
    <w:rsid w:val="00EC0DD4"/>
    <w:rsid w:val="00EC3BDB"/>
    <w:rsid w:val="00ED21EC"/>
    <w:rsid w:val="00ED7D77"/>
    <w:rsid w:val="00EF046A"/>
    <w:rsid w:val="00EF24E3"/>
    <w:rsid w:val="00EF695E"/>
    <w:rsid w:val="00F14BFE"/>
    <w:rsid w:val="00F254F4"/>
    <w:rsid w:val="00F356A6"/>
    <w:rsid w:val="00F42BA9"/>
    <w:rsid w:val="00F54637"/>
    <w:rsid w:val="00F57E99"/>
    <w:rsid w:val="00F66342"/>
    <w:rsid w:val="00F66C6F"/>
    <w:rsid w:val="00F77AA2"/>
    <w:rsid w:val="00FA6310"/>
    <w:rsid w:val="00FB0C54"/>
    <w:rsid w:val="00FC3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D28314"/>
  <w15:docId w15:val="{4595AFF2-C320-4B9B-91DA-E2106FB79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6386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(лев. подпись)"/>
    <w:basedOn w:val="a"/>
    <w:next w:val="a"/>
    <w:rsid w:val="00D6386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4">
    <w:name w:val="Текст (прав. подпись)"/>
    <w:basedOn w:val="a"/>
    <w:next w:val="a"/>
    <w:rsid w:val="00D6386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D657A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alloon Text"/>
    <w:basedOn w:val="a"/>
    <w:link w:val="a6"/>
    <w:rsid w:val="007676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767657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284B05"/>
    <w:pPr>
      <w:ind w:left="720"/>
      <w:contextualSpacing/>
    </w:pPr>
  </w:style>
  <w:style w:type="table" w:styleId="a8">
    <w:name w:val="Table Grid"/>
    <w:basedOn w:val="a1"/>
    <w:uiPriority w:val="39"/>
    <w:rsid w:val="0006330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8"/>
    <w:uiPriority w:val="39"/>
    <w:rsid w:val="009A56B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8"/>
    <w:uiPriority w:val="39"/>
    <w:rsid w:val="0075758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A442EA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591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ust-kam.ru/selskoe_hozyajstvo/informaciya_dlya_sh_predpriyatij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2325</Words>
  <Characters>13254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15548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UKMR</cp:lastModifiedBy>
  <cp:revision>8</cp:revision>
  <cp:lastPrinted>2023-09-09T23:53:00Z</cp:lastPrinted>
  <dcterms:created xsi:type="dcterms:W3CDTF">2024-11-21T04:53:00Z</dcterms:created>
  <dcterms:modified xsi:type="dcterms:W3CDTF">2024-12-09T02:37:00Z</dcterms:modified>
</cp:coreProperties>
</file>