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F06FF" w14:textId="77777777" w:rsidR="00284B05" w:rsidRPr="00063308" w:rsidRDefault="00063308" w:rsidP="00063308">
      <w:pPr>
        <w:ind w:firstLine="709"/>
        <w:jc w:val="right"/>
      </w:pPr>
      <w:r w:rsidRPr="00063308">
        <w:t>Приложение</w:t>
      </w:r>
    </w:p>
    <w:p w14:paraId="63EC569A" w14:textId="3F15C5B7" w:rsidR="00063308" w:rsidRPr="00063308" w:rsidRDefault="00757580" w:rsidP="00063308">
      <w:pPr>
        <w:ind w:firstLine="709"/>
        <w:jc w:val="right"/>
      </w:pPr>
      <w:r w:rsidRPr="00E05890">
        <w:t>к</w:t>
      </w:r>
      <w:r w:rsidR="00063308" w:rsidRPr="00E05890">
        <w:t xml:space="preserve"> приказу от </w:t>
      </w:r>
      <w:r w:rsidR="000B4D0B">
        <w:t>15</w:t>
      </w:r>
      <w:r w:rsidR="00E05890" w:rsidRPr="00E05890">
        <w:t>.11.2024</w:t>
      </w:r>
      <w:r w:rsidR="00063308" w:rsidRPr="00E05890">
        <w:t xml:space="preserve"> № </w:t>
      </w:r>
      <w:r w:rsidR="000B4D0B">
        <w:t>81/2</w:t>
      </w:r>
    </w:p>
    <w:p w14:paraId="7CC33659" w14:textId="77777777" w:rsidR="00063308" w:rsidRDefault="00063308" w:rsidP="00063308">
      <w:pPr>
        <w:ind w:firstLine="709"/>
        <w:jc w:val="right"/>
        <w:rPr>
          <w:sz w:val="28"/>
          <w:szCs w:val="28"/>
        </w:rPr>
      </w:pPr>
    </w:p>
    <w:p w14:paraId="12F09B42" w14:textId="77777777" w:rsidR="008D10EF" w:rsidRPr="00757580" w:rsidRDefault="008D10EF" w:rsidP="008D10EF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14:paraId="5BA15F08" w14:textId="17D1217C" w:rsidR="00872FA4" w:rsidRDefault="008D10EF" w:rsidP="008D10EF">
      <w:pPr>
        <w:ind w:left="142" w:right="-2"/>
        <w:jc w:val="center"/>
        <w:rPr>
          <w:rFonts w:eastAsia="Calibri"/>
          <w:b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>
        <w:rPr>
          <w:rFonts w:eastAsia="Calibri"/>
          <w:b/>
          <w:sz w:val="28"/>
          <w:szCs w:val="28"/>
        </w:rPr>
        <w:t>на возмещение</w:t>
      </w:r>
      <w:r w:rsidRPr="003113A6">
        <w:rPr>
          <w:rFonts w:eastAsia="Calibri"/>
          <w:b/>
          <w:sz w:val="28"/>
          <w:szCs w:val="28"/>
        </w:rPr>
        <w:t xml:space="preserve"> </w:t>
      </w:r>
      <w:r w:rsidR="00806E22" w:rsidRPr="00806E22">
        <w:rPr>
          <w:rFonts w:eastAsia="Calibri"/>
          <w:b/>
          <w:sz w:val="28"/>
          <w:szCs w:val="28"/>
        </w:rPr>
        <w:t xml:space="preserve">связанных с </w:t>
      </w:r>
      <w:r w:rsidR="00872FA4" w:rsidRPr="00872FA4">
        <w:rPr>
          <w:rFonts w:eastAsia="Calibri"/>
          <w:b/>
          <w:sz w:val="28"/>
          <w:szCs w:val="28"/>
        </w:rPr>
        <w:t>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</w:p>
    <w:p w14:paraId="75B383AD" w14:textId="77777777" w:rsidR="008D10EF" w:rsidRPr="00757580" w:rsidRDefault="008D10EF" w:rsidP="008D10EF">
      <w:pPr>
        <w:ind w:left="142" w:right="-2"/>
        <w:jc w:val="center"/>
        <w:rPr>
          <w:color w:val="000000"/>
          <w:sz w:val="28"/>
          <w:szCs w:val="20"/>
        </w:rPr>
      </w:pPr>
    </w:p>
    <w:p w14:paraId="02CF827B" w14:textId="1CD1AF3D" w:rsidR="008D10EF" w:rsidRPr="00757580" w:rsidRDefault="008D10EF" w:rsidP="002D7974">
      <w:pPr>
        <w:ind w:right="-2" w:firstLine="709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>
        <w:rPr>
          <w:rFonts w:eastAsia="Calibri"/>
          <w:sz w:val="28"/>
          <w:szCs w:val="28"/>
        </w:rPr>
        <w:t>на возмещение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3D0D70">
        <w:rPr>
          <w:rFonts w:eastAsia="Calibri"/>
          <w:sz w:val="28"/>
          <w:szCs w:val="28"/>
        </w:rPr>
        <w:t>сельском поселении</w:t>
      </w:r>
      <w:r>
        <w:rPr>
          <w:color w:val="000000"/>
          <w:sz w:val="28"/>
          <w:szCs w:val="20"/>
        </w:rPr>
        <w:t>, в соответствии с:</w:t>
      </w:r>
    </w:p>
    <w:p w14:paraId="6DCD5B42" w14:textId="64CE825A" w:rsidR="008D10EF" w:rsidRPr="00806E22" w:rsidRDefault="008D10EF" w:rsidP="00806E22">
      <w:pPr>
        <w:ind w:right="-2" w:firstLine="709"/>
        <w:jc w:val="both"/>
        <w:rPr>
          <w:rFonts w:eastAsia="Calibri"/>
          <w:sz w:val="28"/>
          <w:szCs w:val="28"/>
        </w:rPr>
      </w:pPr>
      <w:r>
        <w:rPr>
          <w:color w:val="000000"/>
          <w:sz w:val="28"/>
          <w:szCs w:val="20"/>
        </w:rPr>
        <w:t xml:space="preserve">- </w:t>
      </w:r>
      <w:r w:rsidRPr="00757580">
        <w:rPr>
          <w:color w:val="000000"/>
          <w:sz w:val="28"/>
          <w:szCs w:val="20"/>
        </w:rPr>
        <w:t>Поряд</w:t>
      </w:r>
      <w:r>
        <w:rPr>
          <w:color w:val="000000"/>
          <w:sz w:val="28"/>
          <w:szCs w:val="20"/>
        </w:rPr>
        <w:t>ком</w:t>
      </w:r>
      <w:r w:rsidRPr="00757580">
        <w:rPr>
          <w:color w:val="000000"/>
          <w:sz w:val="28"/>
          <w:szCs w:val="20"/>
        </w:rPr>
        <w:t xml:space="preserve"> предоставления </w:t>
      </w:r>
      <w:r>
        <w:rPr>
          <w:color w:val="000000"/>
          <w:sz w:val="28"/>
          <w:szCs w:val="20"/>
        </w:rPr>
        <w:t xml:space="preserve">субсидии </w:t>
      </w:r>
      <w:r>
        <w:rPr>
          <w:rFonts w:eastAsia="Calibri"/>
          <w:sz w:val="28"/>
          <w:szCs w:val="28"/>
        </w:rPr>
        <w:t xml:space="preserve">на </w:t>
      </w:r>
      <w:r w:rsidR="00806E22">
        <w:rPr>
          <w:sz w:val="28"/>
          <w:szCs w:val="28"/>
        </w:rPr>
        <w:t>возмещение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="00806E22">
        <w:rPr>
          <w:color w:val="000000"/>
          <w:sz w:val="28"/>
          <w:szCs w:val="20"/>
        </w:rPr>
        <w:t>28.11.2023 № 474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</w:t>
      </w:r>
      <w:r>
        <w:rPr>
          <w:color w:val="000000"/>
          <w:sz w:val="28"/>
          <w:szCs w:val="20"/>
        </w:rPr>
        <w:t>.</w:t>
      </w:r>
      <w:r w:rsidRPr="00757580">
        <w:rPr>
          <w:color w:val="000000"/>
          <w:sz w:val="28"/>
          <w:szCs w:val="20"/>
        </w:rPr>
        <w:t xml:space="preserve">  </w:t>
      </w:r>
    </w:p>
    <w:p w14:paraId="7A32E41E" w14:textId="77777777" w:rsidR="008D10EF" w:rsidRDefault="008D10EF" w:rsidP="008D10EF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5080" w:type="pct"/>
        <w:tblLook w:val="04A0" w:firstRow="1" w:lastRow="0" w:firstColumn="1" w:lastColumn="0" w:noHBand="0" w:noVBand="1"/>
      </w:tblPr>
      <w:tblGrid>
        <w:gridCol w:w="595"/>
        <w:gridCol w:w="2677"/>
        <w:gridCol w:w="6222"/>
      </w:tblGrid>
      <w:tr w:rsidR="008D10EF" w:rsidRPr="00806E22" w14:paraId="6252286D" w14:textId="77777777" w:rsidTr="00E05890">
        <w:trPr>
          <w:tblHeader/>
        </w:trPr>
        <w:tc>
          <w:tcPr>
            <w:tcW w:w="371" w:type="pct"/>
          </w:tcPr>
          <w:p w14:paraId="0D664E75" w14:textId="77777777" w:rsidR="008D10EF" w:rsidRPr="00957A07" w:rsidRDefault="008D10EF" w:rsidP="00957A07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393" w:type="pct"/>
          </w:tcPr>
          <w:p w14:paraId="28DCA636" w14:textId="77777777" w:rsidR="008D10EF" w:rsidRPr="00957A07" w:rsidRDefault="008D10EF" w:rsidP="00957A07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236" w:type="pct"/>
          </w:tcPr>
          <w:p w14:paraId="33E138F0" w14:textId="77777777" w:rsidR="008D10EF" w:rsidRPr="00957A07" w:rsidRDefault="008D10EF" w:rsidP="00957A07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</w:t>
            </w:r>
          </w:p>
        </w:tc>
      </w:tr>
      <w:tr w:rsidR="008D10EF" w:rsidRPr="00806E22" w14:paraId="7D9FB67C" w14:textId="77777777" w:rsidTr="00E05890">
        <w:tc>
          <w:tcPr>
            <w:tcW w:w="371" w:type="pct"/>
          </w:tcPr>
          <w:p w14:paraId="04E5C441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93" w:type="pct"/>
          </w:tcPr>
          <w:p w14:paraId="7DA69F3E" w14:textId="3D8B11B4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Дата и время начала (окончания) подачи (приема) заявлений </w:t>
            </w:r>
            <w:r w:rsidR="00E0589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частников отбора</w:t>
            </w:r>
          </w:p>
          <w:p w14:paraId="7C37FF1D" w14:textId="77777777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Дата проведения заседания Комиссии</w:t>
            </w:r>
          </w:p>
        </w:tc>
        <w:tc>
          <w:tcPr>
            <w:tcW w:w="3236" w:type="pct"/>
          </w:tcPr>
          <w:p w14:paraId="0B42E377" w14:textId="00F8C030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дата начала – с 9 часов 00 минут </w:t>
            </w:r>
            <w:r w:rsidR="000B4D0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806E22" w:rsidRPr="00806E22">
              <w:rPr>
                <w:rFonts w:ascii="Times New Roman" w:hAnsi="Times New Roman" w:cs="Times New Roman"/>
                <w:sz w:val="24"/>
                <w:szCs w:val="24"/>
              </w:rPr>
              <w:t>.11.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2024 года. </w:t>
            </w:r>
          </w:p>
          <w:p w14:paraId="201CFD50" w14:textId="55AB6E84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дата окончания – до 18 часов 00 минут </w:t>
            </w:r>
            <w:r w:rsidR="000B4D0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3B4F47" w:rsidRPr="00806E22">
              <w:rPr>
                <w:rFonts w:ascii="Times New Roman" w:hAnsi="Times New Roman" w:cs="Times New Roman"/>
                <w:sz w:val="24"/>
                <w:szCs w:val="24"/>
              </w:rPr>
              <w:t>.11.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2024 года. </w:t>
            </w:r>
          </w:p>
          <w:p w14:paraId="10A1E021" w14:textId="77777777" w:rsidR="00597832" w:rsidRDefault="00597832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DA73C4" w14:textId="77777777" w:rsidR="00597832" w:rsidRDefault="00597832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2E9891" w14:textId="4943FD2E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дата заседания Комиссии – </w:t>
            </w:r>
            <w:r w:rsidR="000B4D0B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3D0D70" w:rsidRPr="00806E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B4F47" w:rsidRPr="00806E2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.2024 года.</w:t>
            </w:r>
          </w:p>
        </w:tc>
      </w:tr>
      <w:tr w:rsidR="008D10EF" w:rsidRPr="00806E22" w14:paraId="2E54F528" w14:textId="77777777" w:rsidTr="00E05890">
        <w:tc>
          <w:tcPr>
            <w:tcW w:w="371" w:type="pct"/>
          </w:tcPr>
          <w:p w14:paraId="73289BA5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3" w:type="pct"/>
          </w:tcPr>
          <w:p w14:paraId="77E7F8A8" w14:textId="53CB11DA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Место и время подачи заявлений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частников отбора</w:t>
            </w:r>
          </w:p>
        </w:tc>
        <w:tc>
          <w:tcPr>
            <w:tcW w:w="3236" w:type="pct"/>
          </w:tcPr>
          <w:p w14:paraId="712EA418" w14:textId="77777777" w:rsidR="00BA6F7D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</w:t>
            </w:r>
          </w:p>
          <w:p w14:paraId="193B3EA4" w14:textId="255A13E6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 телефон +7 (41534) 2-07-02 (*283).</w:t>
            </w:r>
          </w:p>
          <w:p w14:paraId="10DEEBED" w14:textId="7777777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Время приёма: </w:t>
            </w:r>
          </w:p>
          <w:p w14:paraId="530DAE7A" w14:textId="7777777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понедельник – пятница с 09 ч. 00 мин. до 18 ч. 00 мин. </w:t>
            </w:r>
          </w:p>
          <w:p w14:paraId="4EEB4DD2" w14:textId="7777777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Обед с 13 ч. 00 мин. до 14 ч. 00 мин.</w:t>
            </w:r>
          </w:p>
          <w:p w14:paraId="3415406A" w14:textId="7777777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Суббота – воскресенье – выходной.</w:t>
            </w:r>
          </w:p>
        </w:tc>
      </w:tr>
      <w:tr w:rsidR="008D10EF" w:rsidRPr="00806E22" w14:paraId="388D5EEF" w14:textId="77777777" w:rsidTr="00E05890">
        <w:tc>
          <w:tcPr>
            <w:tcW w:w="371" w:type="pct"/>
          </w:tcPr>
          <w:p w14:paraId="0C4DC06C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93" w:type="pct"/>
          </w:tcPr>
          <w:p w14:paraId="1DDBAE40" w14:textId="77777777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3236" w:type="pct"/>
          </w:tcPr>
          <w:p w14:paraId="0FB89DE0" w14:textId="7777777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8D10EF" w:rsidRPr="00806E22" w14:paraId="3C98B67E" w14:textId="77777777" w:rsidTr="00E05890">
        <w:tc>
          <w:tcPr>
            <w:tcW w:w="371" w:type="pct"/>
          </w:tcPr>
          <w:p w14:paraId="227FD862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93" w:type="pct"/>
          </w:tcPr>
          <w:p w14:paraId="1D9CEE1D" w14:textId="77777777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Результат предоставления субсидии</w:t>
            </w:r>
          </w:p>
        </w:tc>
        <w:tc>
          <w:tcPr>
            <w:tcW w:w="3236" w:type="pct"/>
          </w:tcPr>
          <w:p w14:paraId="258363CF" w14:textId="35406EF3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7A07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результатом предоставления </w:t>
            </w:r>
            <w:r w:rsidR="00E0589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57A07">
              <w:rPr>
                <w:rFonts w:ascii="Times New Roman" w:hAnsi="Times New Roman" w:cs="Times New Roman"/>
                <w:sz w:val="24"/>
                <w:szCs w:val="24"/>
              </w:rPr>
              <w:t xml:space="preserve">убсидии является отсутствие кредиторской задолженности, что приведет к </w:t>
            </w:r>
            <w:r w:rsidRPr="00957A07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lastRenderedPageBreak/>
              <w:t>расширению ассортимента и улучшением качества продукции животноводства и растениеводства.</w:t>
            </w:r>
          </w:p>
        </w:tc>
      </w:tr>
      <w:tr w:rsidR="008D10EF" w:rsidRPr="00806E22" w14:paraId="28A96CA7" w14:textId="77777777" w:rsidTr="00E05890">
        <w:tc>
          <w:tcPr>
            <w:tcW w:w="371" w:type="pct"/>
          </w:tcPr>
          <w:p w14:paraId="499DE5C0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393" w:type="pct"/>
          </w:tcPr>
          <w:p w14:paraId="4983D8C2" w14:textId="77777777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3236" w:type="pct"/>
          </w:tcPr>
          <w:p w14:paraId="621F546E" w14:textId="7777777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официальный сайт Усть-Камчатского муниципального района раздел «Сельское хозяйство» вкладка «Информация для с/х предприятий» </w:t>
            </w:r>
            <w:hyperlink r:id="rId5" w:history="1">
              <w:r w:rsidRPr="00806E22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https://www.ust-kam.ru/selskoe_hozyajstvo/informaciya_dlya_sh_predpriyatij/</w:t>
              </w:r>
            </w:hyperlink>
          </w:p>
          <w:p w14:paraId="66F6E483" w14:textId="7777777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10EF" w:rsidRPr="00806E22" w14:paraId="45F51BCE" w14:textId="77777777" w:rsidTr="00E05890">
        <w:tc>
          <w:tcPr>
            <w:tcW w:w="371" w:type="pct"/>
          </w:tcPr>
          <w:p w14:paraId="06BA0E33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93" w:type="pct"/>
          </w:tcPr>
          <w:p w14:paraId="2ABF719A" w14:textId="77777777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3236" w:type="pct"/>
          </w:tcPr>
          <w:p w14:paraId="790F04E1" w14:textId="7913F9A0" w:rsidR="0007379B" w:rsidRDefault="000305A6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07379B">
              <w:rPr>
                <w:rFonts w:ascii="Times New Roman" w:hAnsi="Times New Roman" w:cs="Times New Roman"/>
                <w:sz w:val="24"/>
                <w:szCs w:val="24"/>
              </w:rPr>
              <w:t>ТРЕБОВАНИЕ К УЧАСТНИКАМ ОТБОРА:</w:t>
            </w:r>
          </w:p>
          <w:p w14:paraId="2EE2CADD" w14:textId="62878B8D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Н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а первое число месяца, предшествующего месяцу, в котором подается </w:t>
            </w:r>
            <w:r w:rsidR="008D0BAB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аявление на предоставление </w:t>
            </w:r>
            <w:r w:rsidR="008D0BA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>убсидии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участник отбора:</w:t>
            </w:r>
          </w:p>
          <w:p w14:paraId="4D8D3F60" w14:textId="4D64347A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1.1 </w:t>
            </w:r>
            <w:r w:rsidR="008D0BAB">
              <w:rPr>
                <w:rFonts w:ascii="Times New Roman" w:hAnsi="Times New Roman" w:cs="Times New Roman"/>
                <w:sz w:val="24"/>
                <w:szCs w:val="24"/>
              </w:rPr>
              <w:t xml:space="preserve">не имеет 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просроченной задолженности по возврату в бюджет района </w:t>
            </w:r>
            <w:r w:rsidR="008D0BA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>убсидий, бюджетных инвестиций, предоставленных в том числе в соответствии с иными правовыми актами, и иной просроченной (неурегулированной) задолженности по денежным обязательствам перед бюджетом района;</w:t>
            </w:r>
          </w:p>
          <w:p w14:paraId="3EC51D77" w14:textId="359E44B9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>1.2 юридические лица не должны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Российской Федерации, а индивидуальные предприниматели не должны прекратить деятельность в качестве индивидуального предпринимателя;</w:t>
            </w:r>
          </w:p>
          <w:p w14:paraId="2B084509" w14:textId="29CDE349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1.3 не должен являться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      </w:r>
          </w:p>
          <w:p w14:paraId="774D25D6" w14:textId="25EECEC8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1.4 не должен получать средства из бюджета района на основании иных нормативных правовых актов федерального, </w:t>
            </w:r>
            <w:proofErr w:type="spellStart"/>
            <w:r w:rsidRPr="0007379B">
              <w:rPr>
                <w:rFonts w:ascii="Times New Roman" w:hAnsi="Times New Roman" w:cs="Times New Roman"/>
                <w:sz w:val="24"/>
                <w:szCs w:val="24"/>
              </w:rPr>
              <w:t>субъектового</w:t>
            </w:r>
            <w:proofErr w:type="spellEnd"/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 и муниципальн</w:t>
            </w:r>
            <w:r w:rsidR="00957A07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 уровней на цели, установленные настоящим Порядком;</w:t>
            </w:r>
          </w:p>
          <w:p w14:paraId="65B16C17" w14:textId="6C2275DE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>1.5 в реестре дисквалифицированных лиц должны отсутствовать сведения о дисквалифицированных руководителе или главном бухгалтере участника отбора, являющегося юридическим лицом, об индивидуальном предпринимателе и о физическом лице – производителе товаров, работ, услуг, являющихся участником отбора;</w:t>
            </w:r>
          </w:p>
          <w:p w14:paraId="628C972E" w14:textId="0AAE7D1C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>1.6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 деятельности – животноводство, растениеводство;</w:t>
            </w:r>
          </w:p>
          <w:p w14:paraId="46909DF8" w14:textId="405FB065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1.7 </w:t>
            </w:r>
            <w:r w:rsidR="006B0433">
              <w:rPr>
                <w:rFonts w:ascii="Times New Roman" w:hAnsi="Times New Roman" w:cs="Times New Roman"/>
                <w:sz w:val="24"/>
                <w:szCs w:val="24"/>
              </w:rPr>
              <w:t>иметь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10 голов идентифицированных коров молочного стада (для животноводства); </w:t>
            </w:r>
          </w:p>
          <w:p w14:paraId="35092044" w14:textId="0E879F93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1.8 </w:t>
            </w:r>
            <w:r w:rsidR="006B0433">
              <w:rPr>
                <w:rFonts w:ascii="Times New Roman" w:hAnsi="Times New Roman" w:cs="Times New Roman"/>
                <w:sz w:val="24"/>
                <w:szCs w:val="24"/>
              </w:rPr>
              <w:t>иметь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 посевной площади в году, предшествующем текущему году (для растениеводства);</w:t>
            </w:r>
          </w:p>
          <w:p w14:paraId="3A279D21" w14:textId="66AA6098" w:rsidR="0007379B" w:rsidRPr="0007379B" w:rsidRDefault="006B0433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7379B"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.9 отсутствие нарушения со стороны получателя субсидии сроков и условий предоставления отчетности, определенных Соглашением, а также нецелевого использования средств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7379B" w:rsidRPr="0007379B">
              <w:rPr>
                <w:rFonts w:ascii="Times New Roman" w:hAnsi="Times New Roman" w:cs="Times New Roman"/>
                <w:sz w:val="24"/>
                <w:szCs w:val="24"/>
              </w:rPr>
              <w:t>убсидии, если получатель субсидии являлся получателем субсидии из бюджета района в предшествующем году;</w:t>
            </w:r>
          </w:p>
          <w:p w14:paraId="1BB5F6B6" w14:textId="50E53EF3" w:rsidR="002622AE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1.10 заключение с Управлением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глашения о предоставлении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>убсидии по форме, установленной приказом Управления финансов администрации Усть-Камчатского муниципального района – муниципального казенного учреждения (далее – Управление финансов).</w:t>
            </w:r>
          </w:p>
          <w:p w14:paraId="6132E314" w14:textId="459C9A2D" w:rsidR="006B0433" w:rsidRDefault="000305A6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6B0433" w:rsidRPr="006B0433">
              <w:rPr>
                <w:rFonts w:ascii="Times New Roman" w:hAnsi="Times New Roman" w:cs="Times New Roman"/>
                <w:sz w:val="24"/>
                <w:szCs w:val="24"/>
              </w:rPr>
              <w:t>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  <w:p w14:paraId="2612830E" w14:textId="25CF45D0" w:rsidR="00806E22" w:rsidRPr="00806E22" w:rsidRDefault="008D10EF" w:rsidP="00597832">
            <w:pPr>
              <w:pStyle w:val="a9"/>
              <w:ind w:firstLine="6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806E22"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>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14:paraId="2F3A7C84" w14:textId="77777777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eastAsia="Times New Roman" w:hAnsi="Times New Roman" w:cs="Times New Roman"/>
                <w:color w:val="26252D"/>
                <w:sz w:val="24"/>
                <w:szCs w:val="24"/>
                <w:lang w:eastAsia="ru-RU"/>
              </w:rPr>
            </w:pP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</w:t>
            </w:r>
            <w:r w:rsidRPr="00806E22">
              <w:rPr>
                <w:rFonts w:ascii="Times New Roman" w:hAnsi="Times New Roman" w:cs="Times New Roman"/>
                <w:color w:val="26252D"/>
                <w:sz w:val="24"/>
                <w:szCs w:val="24"/>
              </w:rPr>
              <w:t xml:space="preserve">копия свидетельства о постановке физического лица в налоговый орган на учет (ИНН) </w:t>
            </w:r>
            <w:r w:rsidRPr="00806E22">
              <w:rPr>
                <w:rFonts w:ascii="Times New Roman" w:hAnsi="Times New Roman" w:cs="Times New Roman"/>
                <w:i/>
                <w:color w:val="26252D"/>
                <w:sz w:val="24"/>
                <w:szCs w:val="24"/>
              </w:rPr>
              <w:t>(для физического лица, применяющего специальный налоговый режим «Налог на профессиональный доход»)</w:t>
            </w:r>
            <w:r w:rsidRPr="00806E22">
              <w:rPr>
                <w:rFonts w:ascii="Times New Roman" w:hAnsi="Times New Roman" w:cs="Times New Roman"/>
                <w:color w:val="26252D"/>
                <w:sz w:val="24"/>
                <w:szCs w:val="24"/>
              </w:rPr>
              <w:t>;</w:t>
            </w:r>
          </w:p>
          <w:p w14:paraId="71C791EB" w14:textId="77777777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color w:val="26252D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color w:val="26252D"/>
                <w:sz w:val="24"/>
                <w:szCs w:val="24"/>
              </w:rPr>
              <w:lastRenderedPageBreak/>
              <w:t xml:space="preserve">3. справка о постановке на учет в качестве плательщика «Налога на профессиональный доход» </w:t>
            </w:r>
            <w:r w:rsidRPr="00806E22">
              <w:rPr>
                <w:rFonts w:ascii="Times New Roman" w:hAnsi="Times New Roman" w:cs="Times New Roman"/>
                <w:i/>
                <w:color w:val="26252D"/>
                <w:sz w:val="24"/>
                <w:szCs w:val="24"/>
              </w:rPr>
              <w:t>(для физического лица, применяющего специальный налоговый режим «Налог на профессиональный доход»)</w:t>
            </w:r>
            <w:r w:rsidRPr="00806E22">
              <w:rPr>
                <w:rFonts w:ascii="Times New Roman" w:hAnsi="Times New Roman" w:cs="Times New Roman"/>
                <w:color w:val="26252D"/>
                <w:sz w:val="24"/>
                <w:szCs w:val="24"/>
              </w:rPr>
              <w:t>;</w:t>
            </w:r>
          </w:p>
          <w:p w14:paraId="1035C688" w14:textId="77777777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color w:val="26252D"/>
                <w:sz w:val="24"/>
                <w:szCs w:val="24"/>
              </w:rPr>
              <w:t xml:space="preserve">4. </w:t>
            </w: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надлежащим образом заверенная копия паспорта индивидуального предпринимателя, руководителя юридического лица, </w:t>
            </w:r>
            <w:r w:rsidRPr="00806E22">
              <w:rPr>
                <w:rFonts w:ascii="Times New Roman" w:hAnsi="Times New Roman" w:cs="Times New Roman"/>
                <w:color w:val="26252D"/>
                <w:sz w:val="24"/>
                <w:szCs w:val="24"/>
              </w:rPr>
              <w:t>физического лица, применяющего специальный налоговый режим «Налог на профессиональный доход»;</w:t>
            </w:r>
          </w:p>
          <w:p w14:paraId="7A0E0115" w14:textId="3F72AB8B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>5. надлежащим образом заверенная копия устава юридического лица (</w:t>
            </w:r>
            <w:r w:rsidRPr="00806E2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для получателя субсидии, являющегося юридическим лицом</w:t>
            </w: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); </w:t>
            </w:r>
          </w:p>
          <w:p w14:paraId="064C6CE2" w14:textId="0EBBF1EF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Pr="00806E2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для получателя субсидии, являющегося юридическим лицом</w:t>
            </w: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>);</w:t>
            </w:r>
          </w:p>
          <w:p w14:paraId="3CF9BD18" w14:textId="77777777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>7. надлежащим образом заверенные копии документов, подтверждающих полномочия представителя получателя субсидии (</w:t>
            </w:r>
            <w:r w:rsidRPr="00806E2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 случае если заявление о заключении Соглашения предоставляется представителем</w:t>
            </w: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); </w:t>
            </w:r>
          </w:p>
          <w:p w14:paraId="53D814E3" w14:textId="77777777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>8. справку о соответствии получателя субсидии требованиям, установленным подпунктами 2.1.1- 2.1.5 пункта 2.1 части 2 настоящего Порядка, подписанная руководителем получателя субсидии (в свободной форме);</w:t>
            </w:r>
          </w:p>
          <w:p w14:paraId="086EA7EF" w14:textId="77777777" w:rsidR="00806E22" w:rsidRDefault="00806E22" w:rsidP="00597832">
            <w:pPr>
              <w:pStyle w:val="a9"/>
              <w:ind w:firstLine="6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>9. справка кредитной организации (банка) о банковских реквизитах получателя субсидии;</w:t>
            </w:r>
          </w:p>
          <w:p w14:paraId="3B10F2E2" w14:textId="6BAB60A2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>10. получатель субсидии вправе по собственной инициативе представить иные документы и сведения о своей деятельности;</w:t>
            </w:r>
          </w:p>
          <w:p w14:paraId="14429B5A" w14:textId="77777777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11. справка о наличии задолженности по заработной плате (в случае обращения с заявлением о предоставлении субсидии, связанного с погашением задолженности по заработной плате); </w:t>
            </w:r>
          </w:p>
          <w:p w14:paraId="5A4E779A" w14:textId="77777777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12. справку налогового органа о размере кредиторской задолженности по налогам, сборам, страховым взносам (в том числе пеням и штрафам по данным видам платежей) в соответствии с Налоговым кодексом Российской Федерации (в том числе сформированная с использованием электронной цифровой подписи) (в случае обращения с заявлением о предоставлении субсидии, связанного с погашением задолженности по уплате налогов, сборов, страховых взносов (в том числе пеней и штрафов по данным видам платежей);</w:t>
            </w:r>
          </w:p>
          <w:p w14:paraId="0F4F39B9" w14:textId="28A7154C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13. копии договоров и/или соглашений и актов выполненных работ, оказанных услуг, актов приемки товара по ним (в случае обращения с заявлением о предоставлении субсидии, связанного с погашением 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задолженности, возникшей на основании договоров (соглашений);</w:t>
            </w:r>
          </w:p>
          <w:p w14:paraId="6D661B76" w14:textId="2CE8D48F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14. копии договоров и/или соглашений и счетов на оплату (в случае обращения с заявлением о предоставлении субсидии, связанного с погашением иной кредиторской задолженности с поставщиками);</w:t>
            </w:r>
          </w:p>
          <w:p w14:paraId="013872FC" w14:textId="7B2F4484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15. копии решений суда (в случае обращения с заявлением о предоставлении субсидии, связанного с погашением задолженности по вступившим в законную силу решениям суда); </w:t>
            </w:r>
          </w:p>
          <w:p w14:paraId="6D9FDD6C" w14:textId="5F648299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16. справка о задолженности с подотчётными лицами и надлежащим образом заверенная копия авансового отчета (в случае обращения с заявлением о предоставлении субсидии, связанного с погашением задолженности с подотчетными лицами).  </w:t>
            </w:r>
          </w:p>
          <w:p w14:paraId="09E606B5" w14:textId="02BD03E5" w:rsidR="008D10EF" w:rsidRPr="00806E22" w:rsidRDefault="000305A6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463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D10EF" w:rsidRPr="00806E22">
              <w:rPr>
                <w:rFonts w:ascii="Times New Roman" w:hAnsi="Times New Roman" w:cs="Times New Roman"/>
                <w:sz w:val="24"/>
                <w:szCs w:val="24"/>
              </w:rPr>
              <w:t>. ТРЕБОВАНИЯ К ДОКУМЕНТАМ, ПРИЛАГАЕМЫМ К ЗАЯВЛЕНИЮ НА ПРЕДОСТАВЛЕНИЕ СУБСИДИИ</w:t>
            </w:r>
          </w:p>
          <w:p w14:paraId="589C1037" w14:textId="7777777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Представленные документы должны быть:</w:t>
            </w:r>
          </w:p>
          <w:p w14:paraId="3951E23B" w14:textId="77777777" w:rsidR="00D328DC" w:rsidRPr="00806E22" w:rsidRDefault="00D328DC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1. Скреплены печатью (при наличии) и подписью руководителя;</w:t>
            </w:r>
          </w:p>
          <w:p w14:paraId="1560C608" w14:textId="77777777" w:rsidR="00D328DC" w:rsidRPr="00806E22" w:rsidRDefault="00D328DC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14:paraId="36BB2E89" w14:textId="52EACBEF" w:rsidR="00275A3F" w:rsidRPr="00806E22" w:rsidRDefault="00D328DC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</w:tc>
      </w:tr>
      <w:tr w:rsidR="008D10EF" w:rsidRPr="00806E22" w14:paraId="2E9B75B9" w14:textId="77777777" w:rsidTr="00E05890">
        <w:tc>
          <w:tcPr>
            <w:tcW w:w="371" w:type="pct"/>
          </w:tcPr>
          <w:p w14:paraId="67388619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393" w:type="pct"/>
          </w:tcPr>
          <w:p w14:paraId="7E7D6C3B" w14:textId="46FAA3D8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Порядок подачи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аявлений участниками отбора и требования, предъявляемые к форме и содержанию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аявлений</w:t>
            </w:r>
          </w:p>
        </w:tc>
        <w:tc>
          <w:tcPr>
            <w:tcW w:w="3236" w:type="pct"/>
          </w:tcPr>
          <w:p w14:paraId="2CAE1D01" w14:textId="75FD6CFC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Заявлением по форме согласно приложению 1 к Порядку предоставления субсидий, подписанным руководителем и заверенное печатью (при наличии), а также документы, предусмотренные пунктом 1 приложения 2 к Порядку предоставления субсидий, оформленные в соответствии с пунктом 2 приложения 2 к Порядку предоставления субсидий. </w:t>
            </w:r>
          </w:p>
        </w:tc>
      </w:tr>
      <w:tr w:rsidR="008D10EF" w:rsidRPr="00806E22" w14:paraId="7774A1BB" w14:textId="77777777" w:rsidTr="00E05890">
        <w:trPr>
          <w:trHeight w:val="162"/>
        </w:trPr>
        <w:tc>
          <w:tcPr>
            <w:tcW w:w="371" w:type="pct"/>
          </w:tcPr>
          <w:p w14:paraId="1D000331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93" w:type="pct"/>
          </w:tcPr>
          <w:p w14:paraId="24871F22" w14:textId="0C5C90CB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Порядок отзыва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аявления участником отбора, порядок возврата Заявления участнику отбора, 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основания для возврата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аявления, порядок внесения изменений в заявки</w:t>
            </w:r>
          </w:p>
        </w:tc>
        <w:tc>
          <w:tcPr>
            <w:tcW w:w="3236" w:type="pct"/>
          </w:tcPr>
          <w:p w14:paraId="6EC214E5" w14:textId="05D9BC14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Получатель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убсидии имеет право отозвать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аявление в любое время, но не позднее окончания заседания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омиссии, путем представления в Управление соответствующего письменного заявления в произвольной форме, подписанного руководителем (председателем) 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получателя субсидии и заверенного печатью (при наличии).</w:t>
            </w:r>
          </w:p>
          <w:p w14:paraId="15123B2B" w14:textId="5516A4FF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0305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10B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рабочих дней с даты получения заявления об отзыве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аявления о предоставлении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убсидии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правление направляет (возвращает)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аявление и прилагаемые к нему документы в адрес получателя субсидии.</w:t>
            </w:r>
          </w:p>
        </w:tc>
      </w:tr>
      <w:tr w:rsidR="008D10EF" w:rsidRPr="00806E22" w14:paraId="6C476ACC" w14:textId="77777777" w:rsidTr="00E05890">
        <w:trPr>
          <w:trHeight w:val="150"/>
        </w:trPr>
        <w:tc>
          <w:tcPr>
            <w:tcW w:w="371" w:type="pct"/>
          </w:tcPr>
          <w:p w14:paraId="506D7D37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393" w:type="pct"/>
          </w:tcPr>
          <w:p w14:paraId="1369919B" w14:textId="77777777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Правила рассмотрения и оценки Заявлений участников отбора</w:t>
            </w:r>
          </w:p>
        </w:tc>
        <w:tc>
          <w:tcPr>
            <w:tcW w:w="3236" w:type="pct"/>
          </w:tcPr>
          <w:p w14:paraId="02E87373" w14:textId="7398FCF9" w:rsidR="00846755" w:rsidRPr="00806E22" w:rsidRDefault="00846755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в течение </w:t>
            </w:r>
            <w:r w:rsidR="00710B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 рабочих дней со дня регистрации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аявления осуществляет проверку на соответствие получателя субсидии критериям отбора получателей субсидии, установленных пунктами 2.1, 2.</w:t>
            </w:r>
            <w:r w:rsidR="00710B0E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 Порядка предоставления субсидий.</w:t>
            </w:r>
          </w:p>
          <w:p w14:paraId="2AA1C5FD" w14:textId="2C642765" w:rsidR="00846755" w:rsidRPr="00806E22" w:rsidRDefault="00846755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При несоответствии получателя субсидии критериям отбора получателей субсидии, установленных пунктами 2.1, 2.</w:t>
            </w:r>
            <w:r w:rsidR="00710B0E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 Порядка предоставления субсидий, Управление в течение </w:t>
            </w:r>
            <w:r w:rsidR="00710B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 рабочих дней со дня окончания проверки, указанной в подпункте 2.</w:t>
            </w:r>
            <w:r w:rsidR="00710B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.3, возвращает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1B355222" w14:textId="7D0801C5" w:rsidR="00846755" w:rsidRDefault="00846755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Основанием для отказа в передаче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аявления и прилагаемых документов в Комиссию является:</w:t>
            </w:r>
          </w:p>
          <w:p w14:paraId="2AAB92CD" w14:textId="77777777" w:rsidR="008947C8" w:rsidRPr="008947C8" w:rsidRDefault="008947C8" w:rsidP="008947C8">
            <w:pPr>
              <w:ind w:firstLine="460"/>
              <w:jc w:val="both"/>
              <w:rPr>
                <w:rFonts w:ascii="Times New Roman" w:eastAsia="Calibri" w:hAnsi="Times New Roman" w:cs="Times New Roman"/>
              </w:rPr>
            </w:pPr>
            <w:r w:rsidRPr="008947C8">
              <w:rPr>
                <w:rFonts w:ascii="Times New Roman" w:eastAsia="Calibri" w:hAnsi="Times New Roman" w:cs="Times New Roman"/>
              </w:rPr>
              <w:t xml:space="preserve">- несоответствие критериям отбора получателей субсидий, установленным </w:t>
            </w:r>
            <w:hyperlink w:anchor="P71" w:history="1">
              <w:r w:rsidRPr="008947C8">
                <w:rPr>
                  <w:rFonts w:ascii="Times New Roman" w:eastAsia="Calibri" w:hAnsi="Times New Roman" w:cs="Times New Roman"/>
                </w:rPr>
                <w:t xml:space="preserve">пунктами </w:t>
              </w:r>
            </w:hyperlink>
            <w:r w:rsidRPr="008947C8">
              <w:rPr>
                <w:rFonts w:ascii="Times New Roman" w:eastAsia="Calibri" w:hAnsi="Times New Roman" w:cs="Times New Roman"/>
              </w:rPr>
              <w:t>2.1, 2.3.1 настоящего Порядка;</w:t>
            </w:r>
          </w:p>
          <w:p w14:paraId="132B85D6" w14:textId="1A49C95F" w:rsidR="008947C8" w:rsidRPr="008947C8" w:rsidRDefault="008947C8" w:rsidP="008947C8">
            <w:pPr>
              <w:ind w:firstLine="460"/>
              <w:jc w:val="both"/>
              <w:rPr>
                <w:rFonts w:ascii="Times New Roman" w:eastAsia="Calibri" w:hAnsi="Times New Roman" w:cs="Times New Roman"/>
              </w:rPr>
            </w:pPr>
            <w:r w:rsidRPr="008947C8">
              <w:rPr>
                <w:rFonts w:ascii="Times New Roman" w:eastAsia="Calibri" w:hAnsi="Times New Roman" w:cs="Times New Roman"/>
              </w:rPr>
              <w:t xml:space="preserve">- несоответствие представленного </w:t>
            </w:r>
            <w:r w:rsidR="009F3E4F">
              <w:rPr>
                <w:rFonts w:ascii="Times New Roman" w:eastAsia="Calibri" w:hAnsi="Times New Roman" w:cs="Times New Roman"/>
              </w:rPr>
              <w:t>з</w:t>
            </w:r>
            <w:r w:rsidRPr="008947C8">
              <w:rPr>
                <w:rFonts w:ascii="Times New Roman" w:eastAsia="Calibri" w:hAnsi="Times New Roman" w:cs="Times New Roman"/>
              </w:rPr>
              <w:t xml:space="preserve">аявления требованиям, установленным </w:t>
            </w:r>
            <w:hyperlink w:anchor="P288" w:history="1">
              <w:r w:rsidRPr="008947C8">
                <w:rPr>
                  <w:rFonts w:ascii="Times New Roman" w:eastAsia="Calibri" w:hAnsi="Times New Roman" w:cs="Times New Roman"/>
                </w:rPr>
                <w:t>приложением 1</w:t>
              </w:r>
            </w:hyperlink>
            <w:r w:rsidRPr="008947C8">
              <w:rPr>
                <w:rFonts w:ascii="Times New Roman" w:eastAsia="Calibri" w:hAnsi="Times New Roman" w:cs="Times New Roman"/>
              </w:rPr>
              <w:t xml:space="preserve"> к настоящему Порядку,</w:t>
            </w:r>
          </w:p>
          <w:p w14:paraId="07BA2189" w14:textId="56C8CC27" w:rsidR="008947C8" w:rsidRPr="008947C8" w:rsidRDefault="008947C8" w:rsidP="008947C8">
            <w:pPr>
              <w:ind w:firstLine="460"/>
              <w:jc w:val="both"/>
              <w:rPr>
                <w:rFonts w:ascii="Times New Roman" w:eastAsia="Calibri" w:hAnsi="Times New Roman" w:cs="Times New Roman"/>
              </w:rPr>
            </w:pPr>
            <w:r w:rsidRPr="008947C8">
              <w:rPr>
                <w:rFonts w:ascii="Times New Roman" w:eastAsia="Calibri" w:hAnsi="Times New Roman" w:cs="Times New Roman"/>
              </w:rPr>
              <w:t xml:space="preserve">- несоответствие прилагаемых к </w:t>
            </w:r>
            <w:r w:rsidR="009F3E4F">
              <w:rPr>
                <w:rFonts w:ascii="Times New Roman" w:eastAsia="Calibri" w:hAnsi="Times New Roman" w:cs="Times New Roman"/>
              </w:rPr>
              <w:t>з</w:t>
            </w:r>
            <w:r w:rsidRPr="008947C8">
              <w:rPr>
                <w:rFonts w:ascii="Times New Roman" w:eastAsia="Calibri" w:hAnsi="Times New Roman" w:cs="Times New Roman"/>
              </w:rPr>
              <w:t xml:space="preserve">аявлению на получение </w:t>
            </w:r>
            <w:r w:rsidR="009F3E4F">
              <w:rPr>
                <w:rFonts w:ascii="Times New Roman" w:eastAsia="Calibri" w:hAnsi="Times New Roman" w:cs="Times New Roman"/>
              </w:rPr>
              <w:t>с</w:t>
            </w:r>
            <w:r w:rsidRPr="008947C8">
              <w:rPr>
                <w:rFonts w:ascii="Times New Roman" w:eastAsia="Calibri" w:hAnsi="Times New Roman" w:cs="Times New Roman"/>
              </w:rPr>
              <w:t xml:space="preserve">убсидии документов требованиям, установленных </w:t>
            </w:r>
            <w:hyperlink w:anchor="P463" w:history="1">
              <w:r w:rsidRPr="008947C8">
                <w:rPr>
                  <w:rFonts w:ascii="Times New Roman" w:eastAsia="Calibri" w:hAnsi="Times New Roman" w:cs="Times New Roman"/>
                </w:rPr>
                <w:t>пунктом 2 приложения 2</w:t>
              </w:r>
            </w:hyperlink>
            <w:r w:rsidRPr="008947C8">
              <w:rPr>
                <w:rFonts w:ascii="Times New Roman" w:eastAsia="Calibri" w:hAnsi="Times New Roman" w:cs="Times New Roman"/>
              </w:rPr>
              <w:t xml:space="preserve"> к настоящему Порядку;</w:t>
            </w:r>
          </w:p>
          <w:p w14:paraId="0AA5407E" w14:textId="77777777" w:rsidR="008947C8" w:rsidRPr="008947C8" w:rsidRDefault="008947C8" w:rsidP="008947C8">
            <w:pPr>
              <w:ind w:firstLine="460"/>
              <w:jc w:val="both"/>
              <w:rPr>
                <w:rFonts w:ascii="Times New Roman" w:eastAsia="Calibri" w:hAnsi="Times New Roman" w:cs="Times New Roman"/>
              </w:rPr>
            </w:pPr>
            <w:r w:rsidRPr="008947C8">
              <w:rPr>
                <w:rFonts w:ascii="Times New Roman" w:eastAsia="Calibri" w:hAnsi="Times New Roman" w:cs="Times New Roman"/>
              </w:rPr>
              <w:t>- представление получателем субсидии документов не в полном объеме;</w:t>
            </w:r>
          </w:p>
          <w:p w14:paraId="00A7CC56" w14:textId="46F3EFB9" w:rsidR="008947C8" w:rsidRPr="008947C8" w:rsidRDefault="008947C8" w:rsidP="008947C8">
            <w:pPr>
              <w:ind w:firstLine="460"/>
              <w:jc w:val="both"/>
              <w:rPr>
                <w:rFonts w:ascii="Times New Roman" w:eastAsia="Calibri" w:hAnsi="Times New Roman" w:cs="Times New Roman"/>
              </w:rPr>
            </w:pPr>
            <w:r w:rsidRPr="008947C8">
              <w:rPr>
                <w:rFonts w:ascii="Times New Roman" w:eastAsia="Calibri" w:hAnsi="Times New Roman" w:cs="Times New Roman"/>
              </w:rPr>
              <w:t xml:space="preserve">- представление получателем субсидии </w:t>
            </w:r>
            <w:r w:rsidR="009F3E4F">
              <w:rPr>
                <w:rFonts w:ascii="Times New Roman" w:eastAsia="Calibri" w:hAnsi="Times New Roman" w:cs="Times New Roman"/>
              </w:rPr>
              <w:t>з</w:t>
            </w:r>
            <w:r w:rsidRPr="008947C8">
              <w:rPr>
                <w:rFonts w:ascii="Times New Roman" w:eastAsia="Calibri" w:hAnsi="Times New Roman" w:cs="Times New Roman"/>
              </w:rPr>
              <w:t xml:space="preserve">аявления и документов с нарушением срока приема </w:t>
            </w:r>
            <w:r w:rsidR="009F3E4F">
              <w:rPr>
                <w:rFonts w:ascii="Times New Roman" w:eastAsia="Calibri" w:hAnsi="Times New Roman" w:cs="Times New Roman"/>
              </w:rPr>
              <w:t>з</w:t>
            </w:r>
            <w:r w:rsidRPr="008947C8">
              <w:rPr>
                <w:rFonts w:ascii="Times New Roman" w:eastAsia="Calibri" w:hAnsi="Times New Roman" w:cs="Times New Roman"/>
              </w:rPr>
              <w:t xml:space="preserve">аявлений на предоставление </w:t>
            </w:r>
            <w:r w:rsidR="009F3E4F">
              <w:rPr>
                <w:rFonts w:ascii="Times New Roman" w:eastAsia="Calibri" w:hAnsi="Times New Roman" w:cs="Times New Roman"/>
              </w:rPr>
              <w:t>с</w:t>
            </w:r>
            <w:r w:rsidRPr="008947C8">
              <w:rPr>
                <w:rFonts w:ascii="Times New Roman" w:eastAsia="Calibri" w:hAnsi="Times New Roman" w:cs="Times New Roman"/>
              </w:rPr>
              <w:t>убсидии;</w:t>
            </w:r>
          </w:p>
          <w:p w14:paraId="4056B950" w14:textId="77777777" w:rsidR="008947C8" w:rsidRPr="008947C8" w:rsidRDefault="008947C8" w:rsidP="008947C8">
            <w:pPr>
              <w:ind w:firstLine="460"/>
              <w:jc w:val="both"/>
              <w:rPr>
                <w:rFonts w:ascii="Times New Roman" w:eastAsia="Calibri" w:hAnsi="Times New Roman" w:cs="Times New Roman"/>
              </w:rPr>
            </w:pPr>
            <w:r w:rsidRPr="008947C8">
              <w:rPr>
                <w:rFonts w:ascii="Times New Roman" w:eastAsia="Calibri" w:hAnsi="Times New Roman" w:cs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14:paraId="1F5F8B50" w14:textId="2E82E299" w:rsidR="00846755" w:rsidRPr="00806E22" w:rsidRDefault="00846755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После устранения обстоятельств, послуживших основанием для отказа в передаче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аявления и прилагаемых документов в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омиссию, получатель субсидии вправе до даты окончания приема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аявлений повторно обратиться в Управление с заявлением о предоставлении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убсидии.</w:t>
            </w:r>
          </w:p>
          <w:p w14:paraId="0BBCFD20" w14:textId="7322B945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При соответствии получателя субсидии критериям отбора получателей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убсидии, установленных </w:t>
            </w:r>
            <w:r w:rsidR="00846755" w:rsidRPr="00806E22">
              <w:rPr>
                <w:rFonts w:ascii="Times New Roman" w:hAnsi="Times New Roman" w:cs="Times New Roman"/>
                <w:sz w:val="24"/>
                <w:szCs w:val="24"/>
              </w:rPr>
              <w:t>пунктами 2.1, 2.</w:t>
            </w:r>
            <w:r w:rsidR="008947C8">
              <w:rPr>
                <w:rFonts w:ascii="Times New Roman" w:hAnsi="Times New Roman" w:cs="Times New Roman"/>
                <w:sz w:val="24"/>
                <w:szCs w:val="24"/>
              </w:rPr>
              <w:t xml:space="preserve">3.1. 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Порядка предоставления субсидий, комплектности, правильности заполнения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аявления и 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соответствия прилагаемых документов условиям, установленным приложением 2 к Порядку предоставления субсидий, Управление в течение 3 рабочих дней со дня окончания срока приема заявок, передает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аявление и прилагаемые документы в Комиссию.</w:t>
            </w:r>
          </w:p>
        </w:tc>
      </w:tr>
      <w:tr w:rsidR="008D10EF" w:rsidRPr="00806E22" w14:paraId="0CEDDEFE" w14:textId="77777777" w:rsidTr="00E05890">
        <w:trPr>
          <w:trHeight w:val="175"/>
        </w:trPr>
        <w:tc>
          <w:tcPr>
            <w:tcW w:w="371" w:type="pct"/>
          </w:tcPr>
          <w:p w14:paraId="0AD8FA77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393" w:type="pct"/>
          </w:tcPr>
          <w:p w14:paraId="410D5F80" w14:textId="1C877BB2" w:rsidR="008D10EF" w:rsidRPr="00806E22" w:rsidRDefault="00597832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D10EF" w:rsidRPr="00806E22">
              <w:rPr>
                <w:rFonts w:ascii="Times New Roman" w:hAnsi="Times New Roman" w:cs="Times New Roman"/>
                <w:sz w:val="24"/>
                <w:szCs w:val="24"/>
              </w:rPr>
              <w:t>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3236" w:type="pct"/>
          </w:tcPr>
          <w:p w14:paraId="39159B26" w14:textId="6FFF0262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Участник отбора вправе в период с </w:t>
            </w:r>
            <w:r w:rsidR="0080734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597832">
              <w:rPr>
                <w:rFonts w:ascii="Times New Roman" w:hAnsi="Times New Roman" w:cs="Times New Roman"/>
                <w:sz w:val="24"/>
                <w:szCs w:val="24"/>
              </w:rPr>
              <w:t>.11.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2024 по </w:t>
            </w:r>
            <w:r w:rsidR="008073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405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B4F47" w:rsidRPr="00806E22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.2024 обратиться в Управление с запросом о предоставлении разъяснений положений объявления</w:t>
            </w:r>
          </w:p>
        </w:tc>
      </w:tr>
      <w:tr w:rsidR="008D10EF" w:rsidRPr="00806E22" w14:paraId="010CFDF6" w14:textId="77777777" w:rsidTr="00E05890">
        <w:trPr>
          <w:trHeight w:val="138"/>
        </w:trPr>
        <w:tc>
          <w:tcPr>
            <w:tcW w:w="371" w:type="pct"/>
          </w:tcPr>
          <w:p w14:paraId="1C90761D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93" w:type="pct"/>
          </w:tcPr>
          <w:p w14:paraId="6D100715" w14:textId="025E634A" w:rsidR="008D10EF" w:rsidRPr="00806E22" w:rsidRDefault="00597832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D10EF" w:rsidRPr="00806E22">
              <w:rPr>
                <w:rFonts w:ascii="Times New Roman" w:hAnsi="Times New Roman" w:cs="Times New Roman"/>
                <w:sz w:val="24"/>
                <w:szCs w:val="24"/>
              </w:rPr>
              <w:t>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3236" w:type="pct"/>
          </w:tcPr>
          <w:p w14:paraId="1AEC9496" w14:textId="76F2A03A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Получатель субсидии в течение 10 рабочих дней со дня получения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оглашения подписывает его и представляет один экземпляр в Управление</w:t>
            </w:r>
          </w:p>
        </w:tc>
      </w:tr>
      <w:tr w:rsidR="008D10EF" w:rsidRPr="00806E22" w14:paraId="6E9931E6" w14:textId="77777777" w:rsidTr="00E05890">
        <w:trPr>
          <w:trHeight w:val="138"/>
        </w:trPr>
        <w:tc>
          <w:tcPr>
            <w:tcW w:w="371" w:type="pct"/>
          </w:tcPr>
          <w:p w14:paraId="6A777412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93" w:type="pct"/>
          </w:tcPr>
          <w:p w14:paraId="03ACCF1B" w14:textId="35B2CBF8" w:rsidR="008D10EF" w:rsidRPr="00806E22" w:rsidRDefault="00597832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</w:t>
            </w:r>
            <w:r w:rsidR="008D10EF" w:rsidRPr="00806E22">
              <w:rPr>
                <w:rFonts w:ascii="Times New Roman" w:hAnsi="Times New Roman" w:cs="Times New Roman"/>
                <w:sz w:val="24"/>
                <w:szCs w:val="24"/>
              </w:rPr>
              <w:t>ловия признания победителя отбора уклонившимся от заключения соглашения</w:t>
            </w:r>
          </w:p>
        </w:tc>
        <w:tc>
          <w:tcPr>
            <w:tcW w:w="3236" w:type="pct"/>
          </w:tcPr>
          <w:p w14:paraId="527F096B" w14:textId="0EC18EDA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отказа получателя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убсидии от подписания Соглашения, либо не подписания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оглашения в срок, установленный настоящим пунктом,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убсидия не предоставляется, а получатель субсидии признается уклонившимся от заключения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оглашения.</w:t>
            </w:r>
          </w:p>
        </w:tc>
      </w:tr>
      <w:tr w:rsidR="008D10EF" w:rsidRPr="00806E22" w14:paraId="4E173240" w14:textId="77777777" w:rsidTr="00E05890">
        <w:trPr>
          <w:trHeight w:val="150"/>
        </w:trPr>
        <w:tc>
          <w:tcPr>
            <w:tcW w:w="371" w:type="pct"/>
          </w:tcPr>
          <w:p w14:paraId="061C3134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93" w:type="pct"/>
          </w:tcPr>
          <w:p w14:paraId="02985A0E" w14:textId="07D31231" w:rsidR="008D10EF" w:rsidRPr="00806E22" w:rsidRDefault="00597832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</w:t>
            </w:r>
            <w:r w:rsidR="008D10EF" w:rsidRPr="00806E22">
              <w:rPr>
                <w:rFonts w:ascii="Times New Roman" w:hAnsi="Times New Roman" w:cs="Times New Roman"/>
                <w:sz w:val="24"/>
                <w:szCs w:val="24"/>
              </w:rPr>
              <w:t>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3236" w:type="pct"/>
          </w:tcPr>
          <w:p w14:paraId="29C38D79" w14:textId="6C1B01EC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В течение 5 рабочих дней после дня, следующего за днем принятия решения, установленного п. 2.</w:t>
            </w:r>
            <w:r w:rsidR="00957A0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. Порядка предоставления субсидий,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14:paraId="2FB37206" w14:textId="77777777" w:rsidR="003113A6" w:rsidRPr="0000711D" w:rsidRDefault="003113A6" w:rsidP="003113A6">
      <w:pPr>
        <w:rPr>
          <w:color w:val="000000"/>
          <w:sz w:val="28"/>
          <w:szCs w:val="20"/>
        </w:rPr>
      </w:pPr>
    </w:p>
    <w:p w14:paraId="122A217B" w14:textId="77777777" w:rsidR="003113A6" w:rsidRPr="0000711D" w:rsidRDefault="003113A6" w:rsidP="003113A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Приложение: </w:t>
      </w:r>
    </w:p>
    <w:p w14:paraId="610450D8" w14:textId="77777777" w:rsidR="003B4F47" w:rsidRDefault="003113A6" w:rsidP="002D7974">
      <w:pPr>
        <w:jc w:val="both"/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00711D">
        <w:rPr>
          <w:color w:val="000000"/>
          <w:sz w:val="28"/>
          <w:szCs w:val="20"/>
          <w:lang w:val="en-US"/>
        </w:rPr>
        <w:t>WORD</w:t>
      </w:r>
      <w:r w:rsidRPr="0000711D">
        <w:rPr>
          <w:color w:val="000000"/>
          <w:sz w:val="28"/>
          <w:szCs w:val="20"/>
        </w:rPr>
        <w:t xml:space="preserve"> размещен на сайте в разделе «Сельское хозяйство» в подразделе «Формы и виды муниципальной поддержки»</w:t>
      </w:r>
      <w:r w:rsidR="003B4F47">
        <w:rPr>
          <w:color w:val="000000"/>
          <w:sz w:val="28"/>
          <w:szCs w:val="20"/>
        </w:rPr>
        <w:t xml:space="preserve"> </w:t>
      </w:r>
    </w:p>
    <w:p w14:paraId="11551444" w14:textId="3EBC8342" w:rsidR="003113A6" w:rsidRPr="002D7974" w:rsidRDefault="003113A6" w:rsidP="002D7974">
      <w:pPr>
        <w:jc w:val="both"/>
        <w:rPr>
          <w:color w:val="000000"/>
        </w:rPr>
      </w:pPr>
      <w:r w:rsidRPr="0000711D">
        <w:rPr>
          <w:color w:val="000000"/>
          <w:sz w:val="28"/>
          <w:szCs w:val="20"/>
        </w:rPr>
        <w:t xml:space="preserve"> </w:t>
      </w:r>
      <w:hyperlink r:id="rId6" w:history="1">
        <w:r w:rsidRPr="002D7974">
          <w:rPr>
            <w:color w:val="0563C1" w:themeColor="hyperlink"/>
            <w:u w:val="single"/>
          </w:rPr>
          <w:t>https://www.ust-kam.ru/selskoe_hozyajstvo/formy_i_vidy_municipalnoj_podderzhki/</w:t>
        </w:r>
      </w:hyperlink>
    </w:p>
    <w:p w14:paraId="07F73EA9" w14:textId="77777777" w:rsidR="003113A6" w:rsidRPr="002D7974" w:rsidRDefault="003113A6" w:rsidP="003113A6">
      <w:pPr>
        <w:rPr>
          <w:color w:val="000000"/>
        </w:rPr>
      </w:pPr>
    </w:p>
    <w:sectPr w:rsidR="003113A6" w:rsidRPr="002D7974" w:rsidSect="002D797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86A"/>
    <w:rsid w:val="000305A6"/>
    <w:rsid w:val="000419DD"/>
    <w:rsid w:val="000502CD"/>
    <w:rsid w:val="00063308"/>
    <w:rsid w:val="000668AA"/>
    <w:rsid w:val="000706FF"/>
    <w:rsid w:val="0007379B"/>
    <w:rsid w:val="000B4D0B"/>
    <w:rsid w:val="000C7E4E"/>
    <w:rsid w:val="000D12E5"/>
    <w:rsid w:val="001226DB"/>
    <w:rsid w:val="00130E48"/>
    <w:rsid w:val="00140205"/>
    <w:rsid w:val="0015374F"/>
    <w:rsid w:val="00155311"/>
    <w:rsid w:val="001612B3"/>
    <w:rsid w:val="001D72FC"/>
    <w:rsid w:val="001D7943"/>
    <w:rsid w:val="00226FBE"/>
    <w:rsid w:val="00242561"/>
    <w:rsid w:val="00256A0F"/>
    <w:rsid w:val="00260CC3"/>
    <w:rsid w:val="002622AE"/>
    <w:rsid w:val="00275A3F"/>
    <w:rsid w:val="00284B05"/>
    <w:rsid w:val="00295376"/>
    <w:rsid w:val="00297C3F"/>
    <w:rsid w:val="002A5C95"/>
    <w:rsid w:val="002D69D0"/>
    <w:rsid w:val="002D7974"/>
    <w:rsid w:val="002E345F"/>
    <w:rsid w:val="002F0886"/>
    <w:rsid w:val="00306F40"/>
    <w:rsid w:val="003113A6"/>
    <w:rsid w:val="003328F9"/>
    <w:rsid w:val="00332D95"/>
    <w:rsid w:val="0034006E"/>
    <w:rsid w:val="00344E3F"/>
    <w:rsid w:val="00356EA2"/>
    <w:rsid w:val="00361B04"/>
    <w:rsid w:val="00362E6F"/>
    <w:rsid w:val="003760F6"/>
    <w:rsid w:val="003902F0"/>
    <w:rsid w:val="003A10E5"/>
    <w:rsid w:val="003A5B68"/>
    <w:rsid w:val="003B4F47"/>
    <w:rsid w:val="003B7046"/>
    <w:rsid w:val="003C3529"/>
    <w:rsid w:val="003C5C3F"/>
    <w:rsid w:val="003D0D70"/>
    <w:rsid w:val="003F3F5C"/>
    <w:rsid w:val="003F5DB2"/>
    <w:rsid w:val="003F79CA"/>
    <w:rsid w:val="00403FB4"/>
    <w:rsid w:val="004177F8"/>
    <w:rsid w:val="004243A4"/>
    <w:rsid w:val="004574C2"/>
    <w:rsid w:val="00471838"/>
    <w:rsid w:val="0048280C"/>
    <w:rsid w:val="004A71D3"/>
    <w:rsid w:val="004B248D"/>
    <w:rsid w:val="004C006F"/>
    <w:rsid w:val="004D11C6"/>
    <w:rsid w:val="005046E9"/>
    <w:rsid w:val="005108D8"/>
    <w:rsid w:val="00512BFF"/>
    <w:rsid w:val="0052345F"/>
    <w:rsid w:val="00524FE2"/>
    <w:rsid w:val="00546AE5"/>
    <w:rsid w:val="00583AE4"/>
    <w:rsid w:val="0058668A"/>
    <w:rsid w:val="00593AFD"/>
    <w:rsid w:val="00597832"/>
    <w:rsid w:val="005B591A"/>
    <w:rsid w:val="005D24FE"/>
    <w:rsid w:val="00604EBD"/>
    <w:rsid w:val="00606750"/>
    <w:rsid w:val="00621F0A"/>
    <w:rsid w:val="00634775"/>
    <w:rsid w:val="00650EEC"/>
    <w:rsid w:val="00651ED1"/>
    <w:rsid w:val="0065455F"/>
    <w:rsid w:val="006B0433"/>
    <w:rsid w:val="006B3AE8"/>
    <w:rsid w:val="006D1B31"/>
    <w:rsid w:val="007076DE"/>
    <w:rsid w:val="007101D4"/>
    <w:rsid w:val="00710B0E"/>
    <w:rsid w:val="00717766"/>
    <w:rsid w:val="00735785"/>
    <w:rsid w:val="00747BA8"/>
    <w:rsid w:val="0075125F"/>
    <w:rsid w:val="00757580"/>
    <w:rsid w:val="00767657"/>
    <w:rsid w:val="007775B0"/>
    <w:rsid w:val="007869F2"/>
    <w:rsid w:val="007A77F2"/>
    <w:rsid w:val="007C3652"/>
    <w:rsid w:val="007D6106"/>
    <w:rsid w:val="007E1892"/>
    <w:rsid w:val="007E55AC"/>
    <w:rsid w:val="007F3FD0"/>
    <w:rsid w:val="00806E22"/>
    <w:rsid w:val="0080734A"/>
    <w:rsid w:val="00812C6E"/>
    <w:rsid w:val="00846755"/>
    <w:rsid w:val="00872146"/>
    <w:rsid w:val="00872FA4"/>
    <w:rsid w:val="0088669C"/>
    <w:rsid w:val="008947C8"/>
    <w:rsid w:val="008A0B18"/>
    <w:rsid w:val="008A25EB"/>
    <w:rsid w:val="008A6FAD"/>
    <w:rsid w:val="008C768C"/>
    <w:rsid w:val="008D0BAB"/>
    <w:rsid w:val="008D10EF"/>
    <w:rsid w:val="008D321A"/>
    <w:rsid w:val="008F7DA2"/>
    <w:rsid w:val="00931568"/>
    <w:rsid w:val="00933614"/>
    <w:rsid w:val="009427A8"/>
    <w:rsid w:val="009500B9"/>
    <w:rsid w:val="00957A07"/>
    <w:rsid w:val="00981150"/>
    <w:rsid w:val="009A56B6"/>
    <w:rsid w:val="009B6C1B"/>
    <w:rsid w:val="009F3E4F"/>
    <w:rsid w:val="00A20BD5"/>
    <w:rsid w:val="00A357EC"/>
    <w:rsid w:val="00A442EA"/>
    <w:rsid w:val="00A53477"/>
    <w:rsid w:val="00A669C4"/>
    <w:rsid w:val="00A82CD4"/>
    <w:rsid w:val="00A90749"/>
    <w:rsid w:val="00AB2498"/>
    <w:rsid w:val="00AC56AB"/>
    <w:rsid w:val="00AF5D24"/>
    <w:rsid w:val="00B122B6"/>
    <w:rsid w:val="00B30FF5"/>
    <w:rsid w:val="00B61642"/>
    <w:rsid w:val="00BA6F7D"/>
    <w:rsid w:val="00C009A5"/>
    <w:rsid w:val="00C0697C"/>
    <w:rsid w:val="00C12458"/>
    <w:rsid w:val="00C17CC9"/>
    <w:rsid w:val="00C24F20"/>
    <w:rsid w:val="00C310BC"/>
    <w:rsid w:val="00C71470"/>
    <w:rsid w:val="00C71690"/>
    <w:rsid w:val="00C77FB0"/>
    <w:rsid w:val="00C823ED"/>
    <w:rsid w:val="00C96AB7"/>
    <w:rsid w:val="00CB1254"/>
    <w:rsid w:val="00CC34AB"/>
    <w:rsid w:val="00CD034A"/>
    <w:rsid w:val="00CD6DA5"/>
    <w:rsid w:val="00CF5A67"/>
    <w:rsid w:val="00D15B6A"/>
    <w:rsid w:val="00D328DC"/>
    <w:rsid w:val="00D55428"/>
    <w:rsid w:val="00D6386A"/>
    <w:rsid w:val="00D657A6"/>
    <w:rsid w:val="00D70462"/>
    <w:rsid w:val="00D801FD"/>
    <w:rsid w:val="00D93E36"/>
    <w:rsid w:val="00D943B6"/>
    <w:rsid w:val="00DB405E"/>
    <w:rsid w:val="00DD3D82"/>
    <w:rsid w:val="00DE5F2D"/>
    <w:rsid w:val="00E03CDE"/>
    <w:rsid w:val="00E05890"/>
    <w:rsid w:val="00E157B7"/>
    <w:rsid w:val="00E3046D"/>
    <w:rsid w:val="00E50DB0"/>
    <w:rsid w:val="00E62E01"/>
    <w:rsid w:val="00E66F19"/>
    <w:rsid w:val="00E76324"/>
    <w:rsid w:val="00E861BB"/>
    <w:rsid w:val="00EC0DD4"/>
    <w:rsid w:val="00EC3BDB"/>
    <w:rsid w:val="00ED21EC"/>
    <w:rsid w:val="00ED7D77"/>
    <w:rsid w:val="00EF24E3"/>
    <w:rsid w:val="00EF695E"/>
    <w:rsid w:val="00F356A6"/>
    <w:rsid w:val="00F42BA9"/>
    <w:rsid w:val="00F54637"/>
    <w:rsid w:val="00F57E99"/>
    <w:rsid w:val="00F66342"/>
    <w:rsid w:val="00F66C6F"/>
    <w:rsid w:val="00F77AA2"/>
    <w:rsid w:val="00FA6310"/>
    <w:rsid w:val="00FB0C54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28314"/>
  <w15:docId w15:val="{4595AFF2-C320-4B9B-91DA-E2106FB79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A442EA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1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st-kam.ru/selskoe_hozyajstvo/formy_i_vidy_municipalnoj_podderzhki/" TargetMode="External"/><Relationship Id="rId5" Type="http://schemas.openxmlformats.org/officeDocument/2006/relationships/hyperlink" Target="https://www.ust-kam.ru/selskoe_hozyajstvo/informaciya_dlya_sh_predpriyatij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2367</Words>
  <Characters>13492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UKMR</cp:lastModifiedBy>
  <cp:revision>7</cp:revision>
  <cp:lastPrinted>2024-12-09T00:41:00Z</cp:lastPrinted>
  <dcterms:created xsi:type="dcterms:W3CDTF">2024-11-07T04:08:00Z</dcterms:created>
  <dcterms:modified xsi:type="dcterms:W3CDTF">2024-12-09T02:37:00Z</dcterms:modified>
</cp:coreProperties>
</file>