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8A212" w14:textId="77777777"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14:paraId="197E5945" w14:textId="77777777"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335F8B" w14:textId="68E00DE1" w:rsidR="007E754E" w:rsidRPr="007E754E" w:rsidRDefault="00C15771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2</w:t>
      </w:r>
      <w:r w:rsidR="00970995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6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но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ября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2024 года в 1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</w:p>
    <w:p w14:paraId="03963C2F" w14:textId="47CF8C7D" w:rsidR="001A4196" w:rsidRPr="001A4196" w:rsidRDefault="00970995" w:rsidP="00970995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22</w:t>
      </w:r>
      <w:r w:rsid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ноября 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ar-SA"/>
        </w:rPr>
        <w:t>2024</w:t>
      </w:r>
      <w:r w:rsid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в Управление экономического развития и контрольной деятельности администрации Усть-Камчатского муниципального района поступила одна заявка от ООО «Крутоберегово» на возмещение затрат, связанных </w:t>
      </w:r>
      <w:r w:rsidR="001A4196" w:rsidRPr="001A4196">
        <w:rPr>
          <w:rFonts w:ascii="Times New Roman" w:hAnsi="Times New Roman"/>
          <w:sz w:val="28"/>
          <w:szCs w:val="28"/>
        </w:rPr>
        <w:t>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358F7CB0" w14:textId="6E14B5CF" w:rsidR="001A4196" w:rsidRPr="003016EC" w:rsidRDefault="001A4196" w:rsidP="001A419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Документы соответствуют требованиям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предоставления субсидии </w:t>
      </w:r>
      <w:r w:rsidR="00970995">
        <w:rPr>
          <w:rFonts w:ascii="Times New Roman" w:hAnsi="Times New Roman"/>
          <w:sz w:val="28"/>
          <w:szCs w:val="28"/>
        </w:rPr>
        <w:t>в целях финансового обеспечения</w:t>
      </w:r>
      <w:r w:rsidRPr="003016EC">
        <w:rPr>
          <w:rFonts w:ascii="Times New Roman" w:hAnsi="Times New Roman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3016EC">
        <w:rPr>
          <w:rFonts w:ascii="Times New Roman" w:hAnsi="Times New Roman"/>
          <w:color w:val="000000"/>
          <w:sz w:val="28"/>
          <w:szCs w:val="20"/>
        </w:rPr>
        <w:t>, утвержден</w:t>
      </w:r>
      <w:r w:rsidR="00970995">
        <w:rPr>
          <w:rFonts w:ascii="Times New Roman" w:hAnsi="Times New Roman"/>
          <w:color w:val="000000"/>
          <w:sz w:val="28"/>
          <w:szCs w:val="20"/>
        </w:rPr>
        <w:t>ным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 постановлением администрации Усть-Камчатского муниципального района от </w:t>
      </w:r>
      <w:r w:rsidR="00970995">
        <w:rPr>
          <w:rFonts w:ascii="Times New Roman" w:hAnsi="Times New Roman"/>
          <w:color w:val="000000"/>
          <w:sz w:val="28"/>
          <w:szCs w:val="28"/>
        </w:rPr>
        <w:t>30</w:t>
      </w:r>
      <w:r w:rsidRPr="003016EC">
        <w:rPr>
          <w:rFonts w:ascii="Times New Roman" w:hAnsi="Times New Roman"/>
          <w:color w:val="000000"/>
          <w:sz w:val="28"/>
          <w:szCs w:val="28"/>
        </w:rPr>
        <w:t>.</w:t>
      </w:r>
      <w:r w:rsidR="00970995">
        <w:rPr>
          <w:rFonts w:ascii="Times New Roman" w:hAnsi="Times New Roman"/>
          <w:color w:val="000000"/>
          <w:sz w:val="28"/>
          <w:szCs w:val="28"/>
        </w:rPr>
        <w:t>05</w:t>
      </w:r>
      <w:r w:rsidRPr="003016EC">
        <w:rPr>
          <w:rFonts w:ascii="Times New Roman" w:hAnsi="Times New Roman"/>
          <w:color w:val="000000"/>
          <w:sz w:val="28"/>
          <w:szCs w:val="28"/>
        </w:rPr>
        <w:t>.202</w:t>
      </w:r>
      <w:r w:rsidR="00970995">
        <w:rPr>
          <w:rFonts w:ascii="Times New Roman" w:hAnsi="Times New Roman"/>
          <w:color w:val="000000"/>
          <w:sz w:val="28"/>
          <w:szCs w:val="28"/>
        </w:rPr>
        <w:t>4</w:t>
      </w:r>
      <w:r w:rsidRPr="003016EC">
        <w:rPr>
          <w:rFonts w:ascii="Times New Roman" w:hAnsi="Times New Roman"/>
          <w:color w:val="000000"/>
          <w:sz w:val="28"/>
          <w:szCs w:val="28"/>
        </w:rPr>
        <w:t xml:space="preserve"> № </w:t>
      </w:r>
      <w:r w:rsidR="00970995">
        <w:rPr>
          <w:rFonts w:ascii="Times New Roman" w:hAnsi="Times New Roman"/>
          <w:color w:val="000000"/>
          <w:sz w:val="28"/>
          <w:szCs w:val="28"/>
        </w:rPr>
        <w:t>167</w:t>
      </w:r>
      <w:r w:rsidRPr="003016EC">
        <w:rPr>
          <w:rFonts w:ascii="Times New Roman" w:hAnsi="Times New Roman"/>
          <w:sz w:val="28"/>
          <w:szCs w:val="28"/>
          <w:lang w:eastAsia="ar-SA"/>
        </w:rPr>
        <w:t>.</w:t>
      </w:r>
    </w:p>
    <w:p w14:paraId="5CAF4CD1" w14:textId="2F1F24E1" w:rsidR="001A4196" w:rsidRPr="001A7F65" w:rsidRDefault="001A4196" w:rsidP="001A4196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Комиссии единогласно принято решение р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соглашение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>
        <w:rPr>
          <w:rFonts w:ascii="Times New Roman" w:hAnsi="Times New Roman"/>
          <w:sz w:val="28"/>
          <w:szCs w:val="28"/>
          <w:lang w:eastAsia="ar-SA"/>
        </w:rPr>
        <w:t>и</w:t>
      </w:r>
      <w:r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ООО «Крутоберегово»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 w:rsidR="00970995">
        <w:rPr>
          <w:rFonts w:ascii="Times New Roman" w:eastAsia="Times New Roman" w:hAnsi="Times New Roman"/>
          <w:sz w:val="28"/>
          <w:szCs w:val="28"/>
          <w:lang w:eastAsia="ar-SA"/>
        </w:rPr>
        <w:t>4 338 100,00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рублей.</w:t>
      </w:r>
    </w:p>
    <w:p w14:paraId="4C22E8CF" w14:textId="77777777" w:rsidR="00A93BCE" w:rsidRPr="00A93BCE" w:rsidRDefault="00A93BCE" w:rsidP="00A93BCE">
      <w:pPr>
        <w:pStyle w:val="a3"/>
        <w:tabs>
          <w:tab w:val="left" w:pos="360"/>
          <w:tab w:val="left" w:pos="993"/>
        </w:tabs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24A22D7" w14:textId="77777777"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A5793"/>
    <w:multiLevelType w:val="hybridMultilevel"/>
    <w:tmpl w:val="01127B32"/>
    <w:lvl w:ilvl="0" w:tplc="C5CA4C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26"/>
    <w:rsid w:val="00024ADA"/>
    <w:rsid w:val="001A4196"/>
    <w:rsid w:val="00287126"/>
    <w:rsid w:val="006A27E0"/>
    <w:rsid w:val="00726830"/>
    <w:rsid w:val="007E754E"/>
    <w:rsid w:val="00970995"/>
    <w:rsid w:val="00A93BCE"/>
    <w:rsid w:val="00C1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E6C01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7</cp:revision>
  <cp:lastPrinted>2024-09-12T06:33:00Z</cp:lastPrinted>
  <dcterms:created xsi:type="dcterms:W3CDTF">2024-07-14T22:37:00Z</dcterms:created>
  <dcterms:modified xsi:type="dcterms:W3CDTF">2024-11-30T03:41:00Z</dcterms:modified>
</cp:coreProperties>
</file>