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F06FF" w14:textId="77777777" w:rsidR="00284B05" w:rsidRPr="00063308" w:rsidRDefault="00063308" w:rsidP="00063308">
      <w:pPr>
        <w:ind w:firstLine="709"/>
        <w:jc w:val="right"/>
      </w:pPr>
      <w:r w:rsidRPr="00063308">
        <w:t>Приложение</w:t>
      </w:r>
    </w:p>
    <w:p w14:paraId="63EC569A" w14:textId="114E2D6D"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7154BD">
        <w:t>11</w:t>
      </w:r>
      <w:r w:rsidR="00D101D5">
        <w:t xml:space="preserve">.11.2024 № </w:t>
      </w:r>
      <w:r w:rsidR="007154BD">
        <w:t>80/2</w:t>
      </w:r>
    </w:p>
    <w:p w14:paraId="7CC33659" w14:textId="77777777" w:rsidR="00063308" w:rsidRDefault="00063308" w:rsidP="00063308">
      <w:pPr>
        <w:ind w:firstLine="709"/>
        <w:jc w:val="right"/>
        <w:rPr>
          <w:sz w:val="28"/>
          <w:szCs w:val="28"/>
        </w:rPr>
      </w:pPr>
    </w:p>
    <w:p w14:paraId="12F09B42" w14:textId="77777777" w:rsidR="008D10EF" w:rsidRPr="00757580" w:rsidRDefault="008D10EF" w:rsidP="008D10EF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3380F7E9" w14:textId="68861A27" w:rsidR="008D10EF" w:rsidRDefault="008D10EF" w:rsidP="008D10EF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>
        <w:rPr>
          <w:rFonts w:eastAsia="Calibri"/>
          <w:b/>
          <w:sz w:val="28"/>
          <w:szCs w:val="28"/>
        </w:rPr>
        <w:t xml:space="preserve">на </w:t>
      </w:r>
      <w:r w:rsidR="004D3371">
        <w:rPr>
          <w:rFonts w:eastAsia="Calibri"/>
          <w:b/>
          <w:sz w:val="28"/>
          <w:szCs w:val="28"/>
        </w:rPr>
        <w:t xml:space="preserve">финансовое обеспечение </w:t>
      </w:r>
      <w:r w:rsidRPr="003113A6">
        <w:rPr>
          <w:rFonts w:eastAsia="Calibri"/>
          <w:b/>
          <w:sz w:val="28"/>
          <w:szCs w:val="28"/>
        </w:rPr>
        <w:t xml:space="preserve">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D3371">
        <w:rPr>
          <w:rFonts w:eastAsia="Calibri"/>
          <w:b/>
          <w:sz w:val="28"/>
          <w:szCs w:val="28"/>
        </w:rPr>
        <w:t>муниципальном районе</w:t>
      </w:r>
    </w:p>
    <w:p w14:paraId="75B383AD" w14:textId="77777777" w:rsidR="008D10EF" w:rsidRPr="00757580" w:rsidRDefault="008D10EF" w:rsidP="008D10EF">
      <w:pPr>
        <w:ind w:left="142" w:right="-2"/>
        <w:jc w:val="center"/>
        <w:rPr>
          <w:color w:val="000000"/>
          <w:sz w:val="28"/>
          <w:szCs w:val="20"/>
        </w:rPr>
      </w:pPr>
    </w:p>
    <w:p w14:paraId="02CF827B" w14:textId="41D80BE3" w:rsidR="008D10EF" w:rsidRPr="00757580" w:rsidRDefault="008D10EF" w:rsidP="004D3371">
      <w:pPr>
        <w:ind w:right="-2" w:firstLine="709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rFonts w:eastAsia="Calibri"/>
          <w:sz w:val="28"/>
          <w:szCs w:val="28"/>
        </w:rPr>
        <w:t xml:space="preserve">на </w:t>
      </w:r>
      <w:r w:rsidR="004D3371">
        <w:rPr>
          <w:rFonts w:eastAsia="Calibri"/>
          <w:sz w:val="28"/>
          <w:szCs w:val="28"/>
        </w:rPr>
        <w:t>финансовое обеспечение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D3371">
        <w:rPr>
          <w:rFonts w:eastAsia="Calibri"/>
          <w:sz w:val="28"/>
          <w:szCs w:val="28"/>
        </w:rPr>
        <w:t>муниципальном районе</w:t>
      </w:r>
      <w:r w:rsidR="007154BD" w:rsidRPr="007154BD">
        <w:rPr>
          <w:rFonts w:eastAsia="Calibri"/>
          <w:sz w:val="28"/>
          <w:szCs w:val="28"/>
        </w:rPr>
        <w:t xml:space="preserve"> </w:t>
      </w:r>
      <w:r w:rsidR="007154BD">
        <w:rPr>
          <w:rFonts w:eastAsia="Calibri"/>
          <w:sz w:val="28"/>
          <w:szCs w:val="28"/>
        </w:rPr>
        <w:t>на доставку сена и приобретения оборудования</w:t>
      </w:r>
      <w:r>
        <w:rPr>
          <w:color w:val="000000"/>
          <w:sz w:val="28"/>
          <w:szCs w:val="20"/>
        </w:rPr>
        <w:t>, в соответствии с:</w:t>
      </w:r>
    </w:p>
    <w:p w14:paraId="6DCD5B42" w14:textId="26C11B82" w:rsidR="008D10EF" w:rsidRDefault="008D10EF" w:rsidP="004D3371">
      <w:pPr>
        <w:ind w:right="-2" w:firstLine="709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 xml:space="preserve">на </w:t>
      </w:r>
      <w:r w:rsidR="004D3371">
        <w:rPr>
          <w:rFonts w:eastAsia="Calibri"/>
          <w:sz w:val="28"/>
          <w:szCs w:val="28"/>
        </w:rPr>
        <w:t>финансовое обеспечение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</w:t>
      </w:r>
      <w:r w:rsidR="004D3371">
        <w:rPr>
          <w:rFonts w:eastAsia="Calibri"/>
          <w:sz w:val="28"/>
          <w:szCs w:val="28"/>
        </w:rPr>
        <w:t>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="004D3371">
        <w:rPr>
          <w:color w:val="000000"/>
          <w:sz w:val="28"/>
          <w:szCs w:val="28"/>
        </w:rPr>
        <w:t>30</w:t>
      </w:r>
      <w:r w:rsidR="003D0D70">
        <w:rPr>
          <w:color w:val="000000"/>
          <w:sz w:val="28"/>
          <w:szCs w:val="28"/>
        </w:rPr>
        <w:t>.0</w:t>
      </w:r>
      <w:r w:rsidR="004D3371">
        <w:rPr>
          <w:color w:val="000000"/>
          <w:sz w:val="28"/>
          <w:szCs w:val="28"/>
        </w:rPr>
        <w:t>5</w:t>
      </w:r>
      <w:r w:rsidR="003D0D70">
        <w:rPr>
          <w:color w:val="000000"/>
          <w:sz w:val="28"/>
          <w:szCs w:val="28"/>
        </w:rPr>
        <w:t>.2024</w:t>
      </w:r>
      <w:r w:rsidR="00BB4B5F">
        <w:rPr>
          <w:color w:val="000000"/>
          <w:sz w:val="28"/>
          <w:szCs w:val="28"/>
        </w:rPr>
        <w:t xml:space="preserve">   </w:t>
      </w:r>
      <w:r w:rsidR="004D3371">
        <w:rPr>
          <w:color w:val="000000"/>
          <w:sz w:val="28"/>
          <w:szCs w:val="28"/>
        </w:rPr>
        <w:t xml:space="preserve">  </w:t>
      </w:r>
      <w:r w:rsidR="00A70062">
        <w:rPr>
          <w:color w:val="000000"/>
          <w:sz w:val="28"/>
          <w:szCs w:val="28"/>
        </w:rPr>
        <w:t xml:space="preserve">               </w:t>
      </w:r>
      <w:r w:rsidRPr="00757580">
        <w:rPr>
          <w:color w:val="000000"/>
          <w:sz w:val="28"/>
          <w:szCs w:val="28"/>
        </w:rPr>
        <w:t xml:space="preserve">№ </w:t>
      </w:r>
      <w:r w:rsidR="003D0D70">
        <w:rPr>
          <w:color w:val="000000"/>
          <w:sz w:val="28"/>
          <w:szCs w:val="28"/>
        </w:rPr>
        <w:t>1</w:t>
      </w:r>
      <w:r w:rsidR="004D3371">
        <w:rPr>
          <w:color w:val="000000"/>
          <w:sz w:val="28"/>
          <w:szCs w:val="28"/>
        </w:rPr>
        <w:t>67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424E798F" w14:textId="579A44F4" w:rsidR="00BB4B5F" w:rsidRDefault="00BB4B5F" w:rsidP="004D3371">
      <w:pPr>
        <w:ind w:right="-2" w:firstLine="709"/>
        <w:jc w:val="both"/>
        <w:rPr>
          <w:color w:val="000000"/>
          <w:sz w:val="28"/>
          <w:szCs w:val="20"/>
        </w:rPr>
      </w:pPr>
    </w:p>
    <w:tbl>
      <w:tblPr>
        <w:tblStyle w:val="2"/>
        <w:tblW w:w="5080" w:type="pct"/>
        <w:tblLook w:val="04A0" w:firstRow="1" w:lastRow="0" w:firstColumn="1" w:lastColumn="0" w:noHBand="0" w:noVBand="1"/>
      </w:tblPr>
      <w:tblGrid>
        <w:gridCol w:w="596"/>
        <w:gridCol w:w="2677"/>
        <w:gridCol w:w="6222"/>
      </w:tblGrid>
      <w:tr w:rsidR="00BB4B5F" w:rsidRPr="00F254F4" w14:paraId="0958F14A" w14:textId="77777777" w:rsidTr="009E6190">
        <w:trPr>
          <w:tblHeader/>
        </w:trPr>
        <w:tc>
          <w:tcPr>
            <w:tcW w:w="371" w:type="pct"/>
          </w:tcPr>
          <w:p w14:paraId="459E48CD" w14:textId="77777777" w:rsidR="00BB4B5F" w:rsidRPr="00F254F4" w:rsidRDefault="00BB4B5F" w:rsidP="009E6190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1393" w:type="pct"/>
          </w:tcPr>
          <w:p w14:paraId="645BC58D" w14:textId="77777777" w:rsidR="00BB4B5F" w:rsidRPr="00F254F4" w:rsidRDefault="00BB4B5F" w:rsidP="009E6190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236" w:type="pct"/>
          </w:tcPr>
          <w:p w14:paraId="2FB68D56" w14:textId="77777777" w:rsidR="00BB4B5F" w:rsidRPr="00F254F4" w:rsidRDefault="00BB4B5F" w:rsidP="009E6190">
            <w:pPr>
              <w:pStyle w:val="a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</w:t>
            </w:r>
          </w:p>
        </w:tc>
      </w:tr>
      <w:tr w:rsidR="00BB4B5F" w:rsidRPr="00F254F4" w14:paraId="5AC42292" w14:textId="77777777" w:rsidTr="009E6190">
        <w:tc>
          <w:tcPr>
            <w:tcW w:w="371" w:type="pct"/>
          </w:tcPr>
          <w:p w14:paraId="342D5D94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93" w:type="pct"/>
          </w:tcPr>
          <w:p w14:paraId="4B6BCB5C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Дата и время начала (окончания) подачи (приема) заявлений Участников отбора</w:t>
            </w:r>
          </w:p>
          <w:p w14:paraId="0165650A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Дата проведения заседания Комиссии</w:t>
            </w:r>
          </w:p>
        </w:tc>
        <w:tc>
          <w:tcPr>
            <w:tcW w:w="3236" w:type="pct"/>
          </w:tcPr>
          <w:p w14:paraId="29E1D13A" w14:textId="6D2A1F52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дата начала – с 9 часов 00 минут </w:t>
            </w:r>
            <w:r w:rsidR="007154B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.11.2024 года. </w:t>
            </w:r>
          </w:p>
          <w:p w14:paraId="5724786F" w14:textId="64E5CD15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дата окончания – до 18 часов 00 минут </w:t>
            </w:r>
            <w:r w:rsidR="007154B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.11.2024 года. </w:t>
            </w:r>
          </w:p>
          <w:p w14:paraId="2D2D21EA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ECBAB8" w14:textId="56A0A8D1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дата заседания Комиссии – 2</w:t>
            </w:r>
            <w:r w:rsidR="007154B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.11.2024 года.</w:t>
            </w:r>
          </w:p>
        </w:tc>
      </w:tr>
      <w:tr w:rsidR="00BB4B5F" w:rsidRPr="00F254F4" w14:paraId="13CBFB72" w14:textId="77777777" w:rsidTr="009E6190">
        <w:tc>
          <w:tcPr>
            <w:tcW w:w="371" w:type="pct"/>
          </w:tcPr>
          <w:p w14:paraId="316F3373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3" w:type="pct"/>
          </w:tcPr>
          <w:p w14:paraId="121598A6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Место и время подачи заявлений участников отбора</w:t>
            </w:r>
          </w:p>
        </w:tc>
        <w:tc>
          <w:tcPr>
            <w:tcW w:w="3236" w:type="pct"/>
          </w:tcPr>
          <w:p w14:paraId="618DD1EC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</w:t>
            </w:r>
          </w:p>
          <w:p w14:paraId="18BB3EBA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 телефон +7 (41534) 2-07-02 (*283).</w:t>
            </w:r>
          </w:p>
          <w:p w14:paraId="62621FF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Время приёма: </w:t>
            </w:r>
          </w:p>
          <w:p w14:paraId="69702722" w14:textId="5D790BBF" w:rsidR="00BB4B5F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– </w:t>
            </w:r>
            <w:r w:rsidR="002125DF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 с 09 ч. 00 мин. до 18 ч. 00 мин. </w:t>
            </w:r>
          </w:p>
          <w:p w14:paraId="0085014A" w14:textId="518A2141" w:rsidR="002125DF" w:rsidRPr="00F254F4" w:rsidRDefault="002125DF" w:rsidP="002125DF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пятница с 09 ч.00 мин по 13 ч. 00 мин </w:t>
            </w:r>
          </w:p>
          <w:p w14:paraId="0E9A213D" w14:textId="459B8834" w:rsidR="00BB4B5F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Обед с 13 ч. 00 мин. до 14 ч. 00 мин.</w:t>
            </w:r>
          </w:p>
          <w:p w14:paraId="49F9EB7D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Суббота – воскресенье – выходной.</w:t>
            </w:r>
          </w:p>
        </w:tc>
      </w:tr>
      <w:tr w:rsidR="00BB4B5F" w:rsidRPr="00F254F4" w14:paraId="7D6D3A5E" w14:textId="77777777" w:rsidTr="009E6190">
        <w:tc>
          <w:tcPr>
            <w:tcW w:w="371" w:type="pct"/>
          </w:tcPr>
          <w:p w14:paraId="137A0082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3" w:type="pct"/>
          </w:tcPr>
          <w:p w14:paraId="4A7248A1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3236" w:type="pct"/>
          </w:tcPr>
          <w:p w14:paraId="1D591451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BB4B5F" w:rsidRPr="00F254F4" w14:paraId="2108610D" w14:textId="77777777" w:rsidTr="009E6190">
        <w:tc>
          <w:tcPr>
            <w:tcW w:w="371" w:type="pct"/>
          </w:tcPr>
          <w:p w14:paraId="62652B45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93" w:type="pct"/>
          </w:tcPr>
          <w:p w14:paraId="5E39F179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3236" w:type="pct"/>
          </w:tcPr>
          <w:p w14:paraId="70CA86A5" w14:textId="56BA0702" w:rsidR="007848DA" w:rsidRPr="00F254F4" w:rsidRDefault="007848DA" w:rsidP="007848DA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Результатом предоставлении субсидии является расширение ассортимента и улучшение качества продукции животноводства и растениеводства.</w:t>
            </w:r>
          </w:p>
          <w:p w14:paraId="6FF18F03" w14:textId="5E13052A" w:rsidR="00BB4B5F" w:rsidRPr="00F254F4" w:rsidRDefault="007848DA" w:rsidP="007848DA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Значение показателя, необходимого для достижения результатов предоставления Субсидии, устанавливается получателю субсидии в Соглашении.</w:t>
            </w:r>
          </w:p>
        </w:tc>
      </w:tr>
      <w:tr w:rsidR="00BB4B5F" w:rsidRPr="00F254F4" w14:paraId="69E6485B" w14:textId="77777777" w:rsidTr="009E6190">
        <w:tc>
          <w:tcPr>
            <w:tcW w:w="371" w:type="pct"/>
          </w:tcPr>
          <w:p w14:paraId="597FE60B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393" w:type="pct"/>
          </w:tcPr>
          <w:p w14:paraId="1AA9284A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3236" w:type="pct"/>
          </w:tcPr>
          <w:p w14:paraId="667B4EC3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F254F4">
                <w:rPr>
                  <w:rFonts w:ascii="Times New Roman" w:hAnsi="Times New Roman" w:cs="Times New Roman"/>
                  <w:color w:val="0563C1" w:themeColor="hyperlink"/>
                  <w:sz w:val="24"/>
                  <w:szCs w:val="24"/>
                  <w:u w:val="single"/>
                </w:rPr>
                <w:t>https://www.ust-kam.ru/selskoe_hozyajstvo/informaciya_dlya_sh_predpriyatij/</w:t>
              </w:r>
            </w:hyperlink>
          </w:p>
          <w:p w14:paraId="23896B4E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4B5F" w:rsidRPr="00F254F4" w14:paraId="337B4E89" w14:textId="77777777" w:rsidTr="009E6190">
        <w:tc>
          <w:tcPr>
            <w:tcW w:w="371" w:type="pct"/>
          </w:tcPr>
          <w:p w14:paraId="4272ADAA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93" w:type="pct"/>
          </w:tcPr>
          <w:p w14:paraId="447D2E18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3236" w:type="pct"/>
          </w:tcPr>
          <w:p w14:paraId="115E38AC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 ТРЕБОВАНИЕ К УЧАСТНИКАМ ОТБОРА:</w:t>
            </w:r>
          </w:p>
          <w:p w14:paraId="66B0CBD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 На первое число месяца, предшествующего месяцу, в котором подается заявление на предоставление субсидии участник отбора:</w:t>
            </w:r>
          </w:p>
          <w:p w14:paraId="2787E6A5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1.1 не имеет просроченной задолженности по возврату в бюджет района субсидий, бюджетных инвестиций, предоставленных в том числе в соответствии с иными правовыми актами, и иной просроченной (неурегулированной) задолженности по денежным обязательствам перед бюджетом района;</w:t>
            </w:r>
          </w:p>
          <w:p w14:paraId="23A819FD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1.2 юридические лица не должны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Российской Федерации, а индивидуальные предприниматели не должны прекратить деятельность в качестве индивидуального предпринимателя;</w:t>
            </w:r>
          </w:p>
          <w:p w14:paraId="02F9D4C8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1.3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юридических лиц, реализованное через участие в капитале указанных публичных акционерных обществ;</w:t>
            </w:r>
          </w:p>
          <w:p w14:paraId="4564B647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1.4 не должен получать средства из бюджета района на основании иных нормативных правовых актов федерального, </w:t>
            </w:r>
            <w:proofErr w:type="spellStart"/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субъектового</w:t>
            </w:r>
            <w:proofErr w:type="spellEnd"/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 и муниципального уровней на цели, установленные настоящим Порядком;</w:t>
            </w:r>
          </w:p>
          <w:p w14:paraId="43B18F6C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1.5 в реестре дисквалифицированных лиц должны отсутствовать сведения о дисквалифицированных руководителе или главном бухгалтере участника отбора, являющегося юридическим лицом, об индивидуальном предпринимателе и о физическом лице – производителе товаров, работ, услуг, являющихся участником отбора;</w:t>
            </w:r>
          </w:p>
          <w:p w14:paraId="0DD7F39C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1.6 наличие в сведениях, содержащихся в Едином государственном реестре юридических лиц либо Едином государственном реестре индивидуальных предпринимателей, вида деятельности – животноводство, растениеводство;</w:t>
            </w:r>
          </w:p>
          <w:p w14:paraId="30A9653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1.7 иметь не менее 10 голов идентифицированных коров молочного стада (для животноводства); </w:t>
            </w:r>
          </w:p>
          <w:p w14:paraId="6D9BC125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1.8 иметь посевной площади в году, предшествующем текущему году (для растениеводства);</w:t>
            </w:r>
          </w:p>
          <w:p w14:paraId="0B4D991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1.9 отсутствие нарушения со стороны получателя субсидии сроков и условий предоставления отчетности, определенных Соглашением, а также нецелевого использования средств субсидии, если получатель субсидии являлся получателем субсидии из бюджета района в предшествующем году;</w:t>
            </w:r>
          </w:p>
          <w:p w14:paraId="3AF5AE97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1.10 заключение с Управлением соглашения о предоставлении субсидии по форме, установленной приказом Управления финансов администрации Усть-Камчатского муниципального района – муниципального казенного учреждения (далее – Управление финансов).</w:t>
            </w:r>
          </w:p>
          <w:p w14:paraId="7E379E09" w14:textId="145E8F3C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2.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  <w:p w14:paraId="1EDABD6D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48A1D00B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BB4B5F">
              <w:rPr>
                <w:rFonts w:ascii="Times New Roman" w:hAnsi="Times New Roman" w:cs="Times New Roman"/>
              </w:rPr>
              <w:t xml:space="preserve">2. </w:t>
            </w:r>
            <w:r w:rsidRPr="00BB4B5F">
              <w:rPr>
                <w:rFonts w:ascii="Times New Roman" w:hAnsi="Times New Roman" w:cs="Times New Roman"/>
                <w:color w:val="26252D"/>
              </w:rPr>
              <w:t>копия свидетельства о постановке физического лица в налоговый орган на учет (ИНН) (для физического лица, применяющего специальный налоговый режим «Налог на профессиональный доход»);</w:t>
            </w:r>
          </w:p>
          <w:p w14:paraId="02B720D9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BB4B5F">
              <w:rPr>
                <w:rFonts w:ascii="Times New Roman" w:hAnsi="Times New Roman" w:cs="Times New Roman"/>
                <w:color w:val="26252D"/>
              </w:rPr>
              <w:t>3. справка о постановке на учет в качестве плательщика «Налога на профессиональный доход» (для физического лица, применяющего специальный налоговый режим «Налог на профессиональный доход»);</w:t>
            </w:r>
          </w:p>
          <w:p w14:paraId="4673D90F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  <w:color w:val="26252D"/>
              </w:rPr>
              <w:t xml:space="preserve">4. </w:t>
            </w:r>
            <w:r w:rsidRPr="00BB4B5F">
              <w:rPr>
                <w:rFonts w:ascii="Times New Roman" w:hAnsi="Times New Roman" w:cs="Times New Roman"/>
              </w:rPr>
              <w:t xml:space="preserve">надлежащим образом заверенная копия паспорта индивидуального предпринимателя, руководителя </w:t>
            </w:r>
            <w:r w:rsidRPr="00BB4B5F">
              <w:rPr>
                <w:rFonts w:ascii="Times New Roman" w:hAnsi="Times New Roman" w:cs="Times New Roman"/>
              </w:rPr>
              <w:lastRenderedPageBreak/>
              <w:t xml:space="preserve">юридического лица, </w:t>
            </w:r>
            <w:r w:rsidRPr="00BB4B5F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14:paraId="655ADF14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BB4B5F">
              <w:rPr>
                <w:rFonts w:ascii="Times New Roman" w:hAnsi="Times New Roman" w:cs="Times New Roman"/>
                <w:i/>
              </w:rPr>
              <w:t>для получателя субсидии, являющегося юридическим лицом</w:t>
            </w:r>
            <w:r w:rsidRPr="00BB4B5F">
              <w:rPr>
                <w:rFonts w:ascii="Times New Roman" w:hAnsi="Times New Roman" w:cs="Times New Roman"/>
              </w:rPr>
              <w:t xml:space="preserve">); </w:t>
            </w:r>
          </w:p>
          <w:p w14:paraId="6A2CEFCF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BB4B5F">
              <w:rPr>
                <w:rFonts w:ascii="Times New Roman" w:hAnsi="Times New Roman" w:cs="Times New Roman"/>
                <w:i/>
              </w:rPr>
              <w:t>для получателя субсидии, являющегося юридическим лицом</w:t>
            </w:r>
            <w:r w:rsidRPr="00BB4B5F">
              <w:rPr>
                <w:rFonts w:ascii="Times New Roman" w:hAnsi="Times New Roman" w:cs="Times New Roman"/>
              </w:rPr>
              <w:t>);</w:t>
            </w:r>
          </w:p>
          <w:p w14:paraId="58F8C777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BB4B5F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BB4B5F">
              <w:rPr>
                <w:rFonts w:ascii="Times New Roman" w:hAnsi="Times New Roman" w:cs="Times New Roman"/>
              </w:rPr>
              <w:t xml:space="preserve">); </w:t>
            </w:r>
          </w:p>
          <w:p w14:paraId="5B091651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8. надлежащим образом заверенная копия документа, подтверждающего наличие прав на земельный участок либо нежилое помещение, здание, строение или сооружение, либо специализированное транспортное средство;</w:t>
            </w:r>
          </w:p>
          <w:p w14:paraId="06AA0575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9. финансово-экономическое обоснование по форме согласно приложению 3,4 к настоящему Порядку, с приложением документов, подтверждающих планируемые расходы (коммерческие предложения, сметы, предварительные договоры и т.п.);</w:t>
            </w:r>
          </w:p>
          <w:p w14:paraId="43A01FC9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10. справку о соответствии получателя субсидии требованиям, установленным подпунктами 2.1.1 - 2.1.9 пункта 2.1 части 2 настоящего Порядка, подписанная руководителем получателя субсидии (в свободной форме);</w:t>
            </w:r>
          </w:p>
          <w:p w14:paraId="70F04A64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9. справка кредитной организации (банка) о банковских реквизитах получателя субсидии;</w:t>
            </w:r>
          </w:p>
          <w:p w14:paraId="4D62DF81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65253765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11. справка ветеринарной службы о наличии идентифицированного поголовья коров на 1 число квартала, следующего за отчетным кварталом;</w:t>
            </w:r>
          </w:p>
          <w:p w14:paraId="5FCB0E3B" w14:textId="77777777" w:rsidR="00BB4B5F" w:rsidRPr="00BB4B5F" w:rsidRDefault="00BB4B5F" w:rsidP="00BB4B5F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BB4B5F">
              <w:rPr>
                <w:rFonts w:ascii="Times New Roman" w:hAnsi="Times New Roman" w:cs="Times New Roman"/>
              </w:rPr>
              <w:t>12. копию сведений о сборе урожая сельскохозяйственных культур по форме федерального статистического наблюдения 2-фермер (для индивидуальных предпринимателей, юридических лиц) за год, предшествующий году предоставления субсидии.</w:t>
            </w:r>
          </w:p>
          <w:p w14:paraId="5A089635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3. ТРЕБОВАНИЯ К ДОКУМЕНТАМ, ПРИЛАГАЕМЫМ К ЗАЯВЛЕНИЮ НА ПРЕДОСТАВЛЕНИЕ СУБСИДИИ</w:t>
            </w:r>
          </w:p>
          <w:p w14:paraId="1677541C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Представленные документы должны быть:</w:t>
            </w:r>
          </w:p>
          <w:p w14:paraId="7AE27C6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1. Скреплены печатью (при наличии) и подписью руководителя;</w:t>
            </w:r>
          </w:p>
          <w:p w14:paraId="5DCA76A5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3B3676E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Документы не должны содержать подчисток, приписок, зачеркнутых слов и иных, не оговоренных в них, исправлений.</w:t>
            </w:r>
          </w:p>
        </w:tc>
      </w:tr>
      <w:tr w:rsidR="00BB4B5F" w:rsidRPr="00F254F4" w14:paraId="036BF0CE" w14:textId="77777777" w:rsidTr="009E6190">
        <w:tc>
          <w:tcPr>
            <w:tcW w:w="371" w:type="pct"/>
          </w:tcPr>
          <w:p w14:paraId="1C80AB79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393" w:type="pct"/>
          </w:tcPr>
          <w:p w14:paraId="0F3F024C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3236" w:type="pct"/>
          </w:tcPr>
          <w:p w14:paraId="7F47E011" w14:textId="12BB2BBD" w:rsidR="00BB4B5F" w:rsidRPr="00F254F4" w:rsidRDefault="00F14BFE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B4B5F"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</w:t>
            </w:r>
          </w:p>
        </w:tc>
      </w:tr>
      <w:tr w:rsidR="00BB4B5F" w:rsidRPr="00F254F4" w14:paraId="519E2106" w14:textId="77777777" w:rsidTr="009E6190">
        <w:trPr>
          <w:trHeight w:val="162"/>
        </w:trPr>
        <w:tc>
          <w:tcPr>
            <w:tcW w:w="371" w:type="pct"/>
          </w:tcPr>
          <w:p w14:paraId="5F01AF6E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93" w:type="pct"/>
          </w:tcPr>
          <w:p w14:paraId="5EB3E953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3236" w:type="pct"/>
          </w:tcPr>
          <w:p w14:paraId="370AF13D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14:paraId="39D59411" w14:textId="0946193E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r w:rsidR="00F14BFE" w:rsidRPr="00F254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</w:tc>
      </w:tr>
      <w:tr w:rsidR="00BB4B5F" w:rsidRPr="00F254F4" w14:paraId="588910AE" w14:textId="77777777" w:rsidTr="009E6190">
        <w:trPr>
          <w:trHeight w:val="150"/>
        </w:trPr>
        <w:tc>
          <w:tcPr>
            <w:tcW w:w="371" w:type="pct"/>
          </w:tcPr>
          <w:p w14:paraId="3A65BCA5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393" w:type="pct"/>
          </w:tcPr>
          <w:p w14:paraId="6C02DB22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Правила рассмотрения и оценки Заявлений участников отбора</w:t>
            </w:r>
          </w:p>
        </w:tc>
        <w:tc>
          <w:tcPr>
            <w:tcW w:w="3236" w:type="pct"/>
          </w:tcPr>
          <w:p w14:paraId="449D9559" w14:textId="642BDD65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в течение </w:t>
            </w:r>
            <w:r w:rsidR="009A4103" w:rsidRPr="00F254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пунктами 2.1, 2.</w:t>
            </w:r>
            <w:r w:rsidR="009A4103" w:rsidRPr="00F254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 Порядка предоставления субсидий.</w:t>
            </w:r>
          </w:p>
          <w:p w14:paraId="6C7743AE" w14:textId="40466F9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При несоответствии получателя субсидии критериям отбора получателей субсидии, установленных пунктами 2.1, 2.</w:t>
            </w:r>
            <w:r w:rsidR="009A4103" w:rsidRPr="00F254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 Порядка предоставления субсидий, Управление в течение 5 рабочих дней со дня окончания проверки, указанной в подпункте 2.</w:t>
            </w:r>
            <w:r w:rsidR="009A4103" w:rsidRPr="00F254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366C6DF0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Основанием для отказа в передаче заявления и прилагаемых документов в Комиссию является:</w:t>
            </w:r>
          </w:p>
          <w:p w14:paraId="78C25040" w14:textId="77777777" w:rsidR="00BB4B5F" w:rsidRPr="00F254F4" w:rsidRDefault="00BB4B5F" w:rsidP="009E6190">
            <w:pPr>
              <w:ind w:firstLine="460"/>
              <w:jc w:val="both"/>
              <w:rPr>
                <w:rFonts w:ascii="Times New Roman" w:eastAsia="Calibri" w:hAnsi="Times New Roman" w:cs="Times New Roman"/>
              </w:rPr>
            </w:pPr>
            <w:r w:rsidRPr="00F254F4">
              <w:rPr>
                <w:rFonts w:ascii="Times New Roman" w:eastAsia="Calibri" w:hAnsi="Times New Roman" w:cs="Times New Roman"/>
              </w:rPr>
              <w:t xml:space="preserve">- несоответствие критериям отбора получателей субсидий, установленным </w:t>
            </w:r>
            <w:hyperlink w:anchor="P71" w:history="1">
              <w:r w:rsidRPr="00F254F4">
                <w:rPr>
                  <w:rFonts w:ascii="Times New Roman" w:eastAsia="Calibri" w:hAnsi="Times New Roman" w:cs="Times New Roman"/>
                </w:rPr>
                <w:t xml:space="preserve">пунктами </w:t>
              </w:r>
            </w:hyperlink>
            <w:r w:rsidRPr="00F254F4">
              <w:rPr>
                <w:rFonts w:ascii="Times New Roman" w:eastAsia="Calibri" w:hAnsi="Times New Roman" w:cs="Times New Roman"/>
              </w:rPr>
              <w:t>2.1, 2.3.1 настоящего Порядка;</w:t>
            </w:r>
          </w:p>
          <w:p w14:paraId="34B48419" w14:textId="77777777" w:rsidR="009A4103" w:rsidRPr="00F254F4" w:rsidRDefault="00BB4B5F" w:rsidP="009A4103">
            <w:pPr>
              <w:widowControl w:val="0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254F4">
              <w:rPr>
                <w:rFonts w:ascii="Times New Roman" w:eastAsia="Calibri" w:hAnsi="Times New Roman" w:cs="Times New Roman"/>
              </w:rPr>
              <w:t xml:space="preserve">- </w:t>
            </w:r>
            <w:r w:rsidR="009A4103" w:rsidRPr="00F254F4">
              <w:rPr>
                <w:rFonts w:ascii="Times New Roman" w:eastAsia="Times New Roman" w:hAnsi="Times New Roman" w:cs="Times New Roman"/>
                <w:lang w:eastAsia="ru-RU"/>
              </w:rPr>
              <w:t>несоответствие представленных получателем субсидии документов требованиям, определенным правовым актом, или непредставление (представление не в полном объеме) указанных документов;</w:t>
            </w:r>
          </w:p>
          <w:p w14:paraId="0C3C7625" w14:textId="77777777" w:rsidR="009A4103" w:rsidRPr="00F254F4" w:rsidRDefault="009A4103" w:rsidP="009A4103">
            <w:pPr>
              <w:widowControl w:val="0"/>
              <w:autoSpaceDE w:val="0"/>
              <w:autoSpaceDN w:val="0"/>
              <w:ind w:firstLine="70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F254F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установление факта недостоверности представленной получателем субсидии информации.</w:t>
            </w:r>
          </w:p>
          <w:p w14:paraId="3FF78C89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  <w:p w14:paraId="16D73140" w14:textId="63E047EE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При соответствии получателя субсидии критериям отбора получателей субсидии, установленных пунктами 2.1, 2.</w:t>
            </w:r>
            <w:r w:rsidR="009A4103" w:rsidRPr="00F254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. 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BB4B5F" w:rsidRPr="00F254F4" w14:paraId="65FD6EDD" w14:textId="77777777" w:rsidTr="009E6190">
        <w:trPr>
          <w:trHeight w:val="175"/>
        </w:trPr>
        <w:tc>
          <w:tcPr>
            <w:tcW w:w="371" w:type="pct"/>
          </w:tcPr>
          <w:p w14:paraId="1D51D867" w14:textId="77777777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1393" w:type="pct"/>
          </w:tcPr>
          <w:p w14:paraId="67E79E30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3236" w:type="pct"/>
          </w:tcPr>
          <w:p w14:paraId="3BAC8F2C" w14:textId="790E56A5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Участник отбора вправе в период с </w:t>
            </w:r>
            <w:r w:rsidR="007154B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.11.2024 по </w:t>
            </w:r>
            <w:r w:rsidR="007154BD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.11.2024 обратиться в Управление с запросом о предоставлении разъяснений положений объявления</w:t>
            </w:r>
          </w:p>
        </w:tc>
      </w:tr>
      <w:tr w:rsidR="00152541" w:rsidRPr="00F254F4" w14:paraId="46DCA307" w14:textId="77777777" w:rsidTr="009E6190">
        <w:trPr>
          <w:trHeight w:val="175"/>
        </w:trPr>
        <w:tc>
          <w:tcPr>
            <w:tcW w:w="371" w:type="pct"/>
          </w:tcPr>
          <w:p w14:paraId="056126C8" w14:textId="1D6B07FD" w:rsidR="00152541" w:rsidRPr="00F254F4" w:rsidRDefault="00152541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1393" w:type="pct"/>
          </w:tcPr>
          <w:p w14:paraId="7B196FA4" w14:textId="06919AF8" w:rsidR="00152541" w:rsidRPr="00F254F4" w:rsidRDefault="00F254F4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="00152541" w:rsidRPr="00F254F4">
              <w:rPr>
                <w:rFonts w:ascii="Times New Roman" w:eastAsia="Calibri" w:hAnsi="Times New Roman" w:cs="Times New Roman"/>
                <w:sz w:val="24"/>
                <w:szCs w:val="24"/>
              </w:rPr>
              <w:t>орядок расчета размера Субсидии</w:t>
            </w:r>
          </w:p>
        </w:tc>
        <w:tc>
          <w:tcPr>
            <w:tcW w:w="3236" w:type="pct"/>
          </w:tcPr>
          <w:p w14:paraId="1B99EA2C" w14:textId="77777777" w:rsidR="00F254F4" w:rsidRPr="00F254F4" w:rsidRDefault="00F254F4" w:rsidP="00F254F4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Субсидия рассчитывается по формуле:</w:t>
            </w:r>
          </w:p>
          <w:p w14:paraId="33618815" w14:textId="77777777" w:rsidR="00F254F4" w:rsidRPr="00F254F4" w:rsidRDefault="00F254F4" w:rsidP="00F254F4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Субсидия = L/OB, где:</w:t>
            </w:r>
          </w:p>
          <w:p w14:paraId="1DD31A27" w14:textId="77777777" w:rsidR="00F254F4" w:rsidRPr="00F254F4" w:rsidRDefault="00F254F4" w:rsidP="00F254F4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Субсидия – размер Субсидии;</w:t>
            </w:r>
          </w:p>
          <w:p w14:paraId="469F02BD" w14:textId="77777777" w:rsidR="00F254F4" w:rsidRPr="00F254F4" w:rsidRDefault="00F254F4" w:rsidP="00F254F4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L –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цели;</w:t>
            </w:r>
          </w:p>
          <w:p w14:paraId="5D38EBD1" w14:textId="77777777" w:rsidR="00F254F4" w:rsidRPr="00F254F4" w:rsidRDefault="00F254F4" w:rsidP="00F254F4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 xml:space="preserve">OB – общее количество заявок от получателей субсидии, допущенных к дальнейшему рассмотрению и расчету размера Субсидии. </w:t>
            </w:r>
          </w:p>
          <w:p w14:paraId="0721B866" w14:textId="77777777" w:rsidR="00152541" w:rsidRPr="00F254F4" w:rsidRDefault="00F254F4" w:rsidP="00F254F4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Объем предоставляемой Субсидии должен быть меньше запрашиваемого объема получателем субсидии средств или равен ему.</w:t>
            </w:r>
          </w:p>
          <w:p w14:paraId="19DCCE22" w14:textId="56AEEBE4" w:rsidR="00F254F4" w:rsidRPr="00F254F4" w:rsidRDefault="00F254F4" w:rsidP="00F254F4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F254F4">
              <w:rPr>
                <w:rFonts w:ascii="Times New Roman" w:eastAsia="Calibri" w:hAnsi="Times New Roman" w:cs="Times New Roman"/>
              </w:rPr>
              <w:t>В случае если по результатам расчета размер Субсидии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Комиссия принимает решение о предоставлении субсидии в размере утвержденных лимитов.</w:t>
            </w:r>
          </w:p>
        </w:tc>
      </w:tr>
      <w:tr w:rsidR="00BB4B5F" w:rsidRPr="00F254F4" w14:paraId="1BD53F68" w14:textId="77777777" w:rsidTr="009E6190">
        <w:trPr>
          <w:trHeight w:val="138"/>
        </w:trPr>
        <w:tc>
          <w:tcPr>
            <w:tcW w:w="371" w:type="pct"/>
          </w:tcPr>
          <w:p w14:paraId="4692F2FF" w14:textId="7F859352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254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3" w:type="pct"/>
          </w:tcPr>
          <w:p w14:paraId="0E80EAE5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3236" w:type="pct"/>
          </w:tcPr>
          <w:p w14:paraId="02C006E5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BB4B5F" w:rsidRPr="00F254F4" w14:paraId="78E57A8A" w14:textId="77777777" w:rsidTr="009E6190">
        <w:trPr>
          <w:trHeight w:val="138"/>
        </w:trPr>
        <w:tc>
          <w:tcPr>
            <w:tcW w:w="371" w:type="pct"/>
          </w:tcPr>
          <w:p w14:paraId="5EEE45CF" w14:textId="1F85C7AD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F254F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93" w:type="pct"/>
          </w:tcPr>
          <w:p w14:paraId="75F8FC8C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3236" w:type="pct"/>
          </w:tcPr>
          <w:p w14:paraId="6BFD8BB4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</w:tc>
      </w:tr>
      <w:tr w:rsidR="00BB4B5F" w:rsidRPr="00F254F4" w14:paraId="6419847A" w14:textId="77777777" w:rsidTr="009E6190">
        <w:trPr>
          <w:trHeight w:val="150"/>
        </w:trPr>
        <w:tc>
          <w:tcPr>
            <w:tcW w:w="371" w:type="pct"/>
          </w:tcPr>
          <w:p w14:paraId="169AED9B" w14:textId="34259AAD" w:rsidR="00BB4B5F" w:rsidRPr="00F254F4" w:rsidRDefault="00BB4B5F" w:rsidP="009E6190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254F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393" w:type="pct"/>
          </w:tcPr>
          <w:p w14:paraId="509A1552" w14:textId="77777777" w:rsidR="00BB4B5F" w:rsidRPr="00F254F4" w:rsidRDefault="00BB4B5F" w:rsidP="009E6190">
            <w:pPr>
              <w:pStyle w:val="a9"/>
              <w:ind w:firstLine="4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3236" w:type="pct"/>
          </w:tcPr>
          <w:p w14:paraId="4230C59A" w14:textId="77777777" w:rsidR="00BB4B5F" w:rsidRPr="00F254F4" w:rsidRDefault="00BB4B5F" w:rsidP="009E6190">
            <w:pPr>
              <w:pStyle w:val="a9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54F4">
              <w:rPr>
                <w:rFonts w:ascii="Times New Roman" w:hAnsi="Times New Roman" w:cs="Times New Roman"/>
                <w:sz w:val="24"/>
                <w:szCs w:val="24"/>
              </w:rPr>
              <w:t>В течение 5 рабочих дней после дня, следующего за днем принятия решения, установленного п. 2.5.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545434F5" w14:textId="3D807F8F" w:rsidR="00BB4B5F" w:rsidRDefault="00BB4B5F" w:rsidP="004D3371">
      <w:pPr>
        <w:ind w:right="-2" w:firstLine="709"/>
        <w:jc w:val="both"/>
        <w:rPr>
          <w:color w:val="000000"/>
          <w:sz w:val="28"/>
          <w:szCs w:val="20"/>
        </w:rPr>
      </w:pPr>
    </w:p>
    <w:p w14:paraId="332B9796" w14:textId="77777777"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p w14:paraId="2A632631" w14:textId="77777777"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86A"/>
    <w:rsid w:val="000419DD"/>
    <w:rsid w:val="000502CD"/>
    <w:rsid w:val="00063308"/>
    <w:rsid w:val="000668AA"/>
    <w:rsid w:val="000706FF"/>
    <w:rsid w:val="00087DD8"/>
    <w:rsid w:val="000C7E4E"/>
    <w:rsid w:val="000D12E5"/>
    <w:rsid w:val="00130E48"/>
    <w:rsid w:val="00140205"/>
    <w:rsid w:val="00152541"/>
    <w:rsid w:val="0015374F"/>
    <w:rsid w:val="00155311"/>
    <w:rsid w:val="001612B3"/>
    <w:rsid w:val="001D7943"/>
    <w:rsid w:val="002125DF"/>
    <w:rsid w:val="00226FBE"/>
    <w:rsid w:val="00242561"/>
    <w:rsid w:val="00256A0F"/>
    <w:rsid w:val="00260CC3"/>
    <w:rsid w:val="00284B05"/>
    <w:rsid w:val="00295376"/>
    <w:rsid w:val="00297C3F"/>
    <w:rsid w:val="002A5C95"/>
    <w:rsid w:val="002E345F"/>
    <w:rsid w:val="002F0886"/>
    <w:rsid w:val="00306F40"/>
    <w:rsid w:val="003113A6"/>
    <w:rsid w:val="00330940"/>
    <w:rsid w:val="003328F9"/>
    <w:rsid w:val="00332D95"/>
    <w:rsid w:val="0034006E"/>
    <w:rsid w:val="00344E3F"/>
    <w:rsid w:val="00356EA2"/>
    <w:rsid w:val="00361B04"/>
    <w:rsid w:val="00362E6F"/>
    <w:rsid w:val="003760F6"/>
    <w:rsid w:val="003902F0"/>
    <w:rsid w:val="003A5B68"/>
    <w:rsid w:val="003B7046"/>
    <w:rsid w:val="003C5C3F"/>
    <w:rsid w:val="003D0D70"/>
    <w:rsid w:val="003F2299"/>
    <w:rsid w:val="003F5DB2"/>
    <w:rsid w:val="003F79CA"/>
    <w:rsid w:val="00403FB4"/>
    <w:rsid w:val="004243A4"/>
    <w:rsid w:val="004574C2"/>
    <w:rsid w:val="00471838"/>
    <w:rsid w:val="0048280C"/>
    <w:rsid w:val="004A71D3"/>
    <w:rsid w:val="004B248D"/>
    <w:rsid w:val="004C006F"/>
    <w:rsid w:val="004D3371"/>
    <w:rsid w:val="004E0E41"/>
    <w:rsid w:val="005046E9"/>
    <w:rsid w:val="005108D8"/>
    <w:rsid w:val="0052345F"/>
    <w:rsid w:val="00524FE2"/>
    <w:rsid w:val="00546AE5"/>
    <w:rsid w:val="00583AE4"/>
    <w:rsid w:val="0058668A"/>
    <w:rsid w:val="00593AFD"/>
    <w:rsid w:val="005B591A"/>
    <w:rsid w:val="005D24FE"/>
    <w:rsid w:val="00604EBD"/>
    <w:rsid w:val="00606750"/>
    <w:rsid w:val="00621F0A"/>
    <w:rsid w:val="00634775"/>
    <w:rsid w:val="00650EEC"/>
    <w:rsid w:val="00651ED1"/>
    <w:rsid w:val="0065455F"/>
    <w:rsid w:val="006B3AE8"/>
    <w:rsid w:val="006C2683"/>
    <w:rsid w:val="006D1B31"/>
    <w:rsid w:val="007076DE"/>
    <w:rsid w:val="007101D4"/>
    <w:rsid w:val="007154BD"/>
    <w:rsid w:val="00735785"/>
    <w:rsid w:val="00747BA8"/>
    <w:rsid w:val="0075125F"/>
    <w:rsid w:val="00757580"/>
    <w:rsid w:val="00767657"/>
    <w:rsid w:val="007775B0"/>
    <w:rsid w:val="007848DA"/>
    <w:rsid w:val="007869F2"/>
    <w:rsid w:val="007A77F2"/>
    <w:rsid w:val="007C3652"/>
    <w:rsid w:val="007D6106"/>
    <w:rsid w:val="007E1892"/>
    <w:rsid w:val="007E55AC"/>
    <w:rsid w:val="007F3FD0"/>
    <w:rsid w:val="00812C6E"/>
    <w:rsid w:val="00846755"/>
    <w:rsid w:val="00872146"/>
    <w:rsid w:val="0088669C"/>
    <w:rsid w:val="008A0B18"/>
    <w:rsid w:val="008A25EB"/>
    <w:rsid w:val="008A50CB"/>
    <w:rsid w:val="008A6FAD"/>
    <w:rsid w:val="008C768C"/>
    <w:rsid w:val="008D10EF"/>
    <w:rsid w:val="008D321A"/>
    <w:rsid w:val="008F7DA2"/>
    <w:rsid w:val="00931568"/>
    <w:rsid w:val="00933614"/>
    <w:rsid w:val="009427A8"/>
    <w:rsid w:val="009500B9"/>
    <w:rsid w:val="00955F44"/>
    <w:rsid w:val="009A4103"/>
    <w:rsid w:val="009A56B6"/>
    <w:rsid w:val="009B6C1B"/>
    <w:rsid w:val="00A20BD5"/>
    <w:rsid w:val="00A357EC"/>
    <w:rsid w:val="00A442EA"/>
    <w:rsid w:val="00A53477"/>
    <w:rsid w:val="00A669C4"/>
    <w:rsid w:val="00A70062"/>
    <w:rsid w:val="00A82CD4"/>
    <w:rsid w:val="00A90749"/>
    <w:rsid w:val="00AB2498"/>
    <w:rsid w:val="00AD7805"/>
    <w:rsid w:val="00AF0DE6"/>
    <w:rsid w:val="00AF5D24"/>
    <w:rsid w:val="00B122B6"/>
    <w:rsid w:val="00B30FF5"/>
    <w:rsid w:val="00BB4B5F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823ED"/>
    <w:rsid w:val="00C96AB7"/>
    <w:rsid w:val="00CB1254"/>
    <w:rsid w:val="00CC34AB"/>
    <w:rsid w:val="00CD034A"/>
    <w:rsid w:val="00CD6DA5"/>
    <w:rsid w:val="00CF5A67"/>
    <w:rsid w:val="00D101D5"/>
    <w:rsid w:val="00D15B6A"/>
    <w:rsid w:val="00D55428"/>
    <w:rsid w:val="00D6386A"/>
    <w:rsid w:val="00D657A6"/>
    <w:rsid w:val="00D801FD"/>
    <w:rsid w:val="00D93E36"/>
    <w:rsid w:val="00D943B6"/>
    <w:rsid w:val="00DD3D82"/>
    <w:rsid w:val="00E03CDE"/>
    <w:rsid w:val="00E3046D"/>
    <w:rsid w:val="00E50DB0"/>
    <w:rsid w:val="00E62E01"/>
    <w:rsid w:val="00E66F19"/>
    <w:rsid w:val="00E71578"/>
    <w:rsid w:val="00E76324"/>
    <w:rsid w:val="00E861BB"/>
    <w:rsid w:val="00EC0DD4"/>
    <w:rsid w:val="00EC3BDB"/>
    <w:rsid w:val="00ED21EC"/>
    <w:rsid w:val="00ED7D77"/>
    <w:rsid w:val="00EF24E3"/>
    <w:rsid w:val="00EF695E"/>
    <w:rsid w:val="00F14BFE"/>
    <w:rsid w:val="00F254F4"/>
    <w:rsid w:val="00F356A6"/>
    <w:rsid w:val="00F42BA9"/>
    <w:rsid w:val="00F54637"/>
    <w:rsid w:val="00F57E99"/>
    <w:rsid w:val="00F66342"/>
    <w:rsid w:val="00F66C6F"/>
    <w:rsid w:val="00F77AA2"/>
    <w:rsid w:val="00FA6310"/>
    <w:rsid w:val="00FB0C54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28314"/>
  <w15:docId w15:val="{4595AFF2-C320-4B9B-91DA-E2106FB79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1829</Words>
  <Characters>13719</Characters>
  <Application>Microsoft Office Word</Application>
  <DocSecurity>0</DocSecurity>
  <Lines>114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7</cp:revision>
  <cp:lastPrinted>2023-09-09T23:53:00Z</cp:lastPrinted>
  <dcterms:created xsi:type="dcterms:W3CDTF">2024-11-21T04:53:00Z</dcterms:created>
  <dcterms:modified xsi:type="dcterms:W3CDTF">2024-11-30T03:35:00Z</dcterms:modified>
</cp:coreProperties>
</file>