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F2DB0" w14:textId="77777777" w:rsidR="00A95EA0" w:rsidRDefault="00A95EA0" w:rsidP="00A95E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граждане, относящиеся к коренным малочисленным народам Севера, Сибири и Дальнего Востока!</w:t>
      </w:r>
    </w:p>
    <w:p w14:paraId="6DD8C234" w14:textId="77777777" w:rsidR="00A95EA0" w:rsidRDefault="00A95EA0" w:rsidP="00A95EA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F4D9A0" w14:textId="5C1F59B4" w:rsidR="004647EF" w:rsidRDefault="00A95EA0" w:rsidP="004647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647EF">
        <w:rPr>
          <w:rFonts w:ascii="Times New Roman" w:hAnsi="Times New Roman" w:cs="Times New Roman"/>
          <w:sz w:val="28"/>
          <w:szCs w:val="28"/>
        </w:rPr>
        <w:t xml:space="preserve">В соответствии с абзацами 5, 6 подпункта б) пункта 88.2 Правил рыболовства для Дальневосточного рыбохозяйственного бассейна (приказ Минсельхоза России от </w:t>
      </w:r>
      <w:r w:rsidR="004647EF">
        <w:rPr>
          <w:rFonts w:ascii="Times New Roman" w:hAnsi="Times New Roman" w:cs="Times New Roman"/>
          <w:sz w:val="28"/>
          <w:szCs w:val="28"/>
        </w:rPr>
        <w:t>06</w:t>
      </w:r>
      <w:r w:rsidR="004647EF">
        <w:rPr>
          <w:rFonts w:ascii="Times New Roman" w:hAnsi="Times New Roman" w:cs="Times New Roman"/>
          <w:sz w:val="28"/>
          <w:szCs w:val="28"/>
        </w:rPr>
        <w:t>.05.20</w:t>
      </w:r>
      <w:r w:rsidR="004647EF">
        <w:rPr>
          <w:rFonts w:ascii="Times New Roman" w:hAnsi="Times New Roman" w:cs="Times New Roman"/>
          <w:sz w:val="28"/>
          <w:szCs w:val="28"/>
        </w:rPr>
        <w:t>22</w:t>
      </w:r>
      <w:r w:rsidR="004647EF">
        <w:rPr>
          <w:rFonts w:ascii="Times New Roman" w:hAnsi="Times New Roman" w:cs="Times New Roman"/>
          <w:sz w:val="28"/>
          <w:szCs w:val="28"/>
        </w:rPr>
        <w:t xml:space="preserve"> № 2</w:t>
      </w:r>
      <w:r w:rsidR="004647EF">
        <w:rPr>
          <w:rFonts w:ascii="Times New Roman" w:hAnsi="Times New Roman" w:cs="Times New Roman"/>
          <w:sz w:val="28"/>
          <w:szCs w:val="28"/>
        </w:rPr>
        <w:t>85</w:t>
      </w:r>
      <w:r w:rsidR="004647EF">
        <w:rPr>
          <w:rFonts w:ascii="Times New Roman" w:hAnsi="Times New Roman" w:cs="Times New Roman"/>
          <w:sz w:val="28"/>
          <w:szCs w:val="28"/>
        </w:rPr>
        <w:t>) граждане, относящиеся к коренным малочисленным народам Севера, Сибири и Дальнего Востока, обязаны своевременно предоставлять сведения о добыче (вылове) водных биоресурсов, предоставленных в пользование для осуществления традиционного рыболовства в 202</w:t>
      </w:r>
      <w:r w:rsidR="004647EF">
        <w:rPr>
          <w:rFonts w:ascii="Times New Roman" w:hAnsi="Times New Roman" w:cs="Times New Roman"/>
          <w:sz w:val="28"/>
          <w:szCs w:val="28"/>
        </w:rPr>
        <w:t>4</w:t>
      </w:r>
      <w:r w:rsidR="004647EF">
        <w:rPr>
          <w:rFonts w:ascii="Times New Roman" w:hAnsi="Times New Roman" w:cs="Times New Roman"/>
          <w:sz w:val="28"/>
          <w:szCs w:val="28"/>
        </w:rPr>
        <w:t xml:space="preserve"> году не позднее 20.01.202</w:t>
      </w:r>
      <w:r w:rsidR="004647EF">
        <w:rPr>
          <w:rFonts w:ascii="Times New Roman" w:hAnsi="Times New Roman" w:cs="Times New Roman"/>
          <w:sz w:val="28"/>
          <w:szCs w:val="28"/>
        </w:rPr>
        <w:t>5</w:t>
      </w:r>
      <w:r w:rsidR="004647EF">
        <w:rPr>
          <w:rFonts w:ascii="Times New Roman" w:hAnsi="Times New Roman" w:cs="Times New Roman"/>
          <w:sz w:val="28"/>
          <w:szCs w:val="28"/>
        </w:rPr>
        <w:t>.</w:t>
      </w:r>
    </w:p>
    <w:p w14:paraId="124DB8C7" w14:textId="77777777" w:rsidR="004647EF" w:rsidRDefault="004647EF" w:rsidP="004647E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Сведения подаются лицами, относящимися к коренным малочисленным народам, и (или) их общинами, в отношении которых </w:t>
      </w:r>
      <w:r w:rsidRPr="003D6825">
        <w:rPr>
          <w:rFonts w:ascii="Times New Roman" w:eastAsia="Calibri" w:hAnsi="Times New Roman" w:cs="Times New Roman"/>
          <w:sz w:val="28"/>
          <w:szCs w:val="28"/>
          <w:lang w:eastAsia="ru-RU"/>
        </w:rPr>
        <w:t>Северо-Восточн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ым </w:t>
      </w:r>
      <w:r w:rsidRPr="003D6825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ым</w:t>
      </w:r>
      <w:r w:rsidRPr="003D68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управлени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ем</w:t>
      </w:r>
      <w:r w:rsidRPr="003D68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Федерального агентства по рыболовству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и/или Министерством рыбного хозяйства Камчатского края принято решение о предоставлении в пользование водных биоресурсов независимо от того осуществлялся промысел в отчетном году или нет.</w:t>
      </w:r>
    </w:p>
    <w:p w14:paraId="4AB66244" w14:textId="77777777" w:rsidR="004647EF" w:rsidRDefault="004647EF" w:rsidP="004647E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Непредставление указанной информации является нарушением требований Правил рыболовства и влечет за собой административную ответственность.</w:t>
      </w:r>
    </w:p>
    <w:p w14:paraId="51E4987A" w14:textId="33C9B16A" w:rsidR="004647EF" w:rsidRDefault="004647EF" w:rsidP="004647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Информация о порядке предоставления сведений о добыче (вылове) и рекомендуемая форма представления данных опубликованы на сайте </w:t>
      </w:r>
      <w:r w:rsidRPr="003D6825">
        <w:rPr>
          <w:rFonts w:ascii="Times New Roman" w:eastAsia="Calibri" w:hAnsi="Times New Roman" w:cs="Times New Roman"/>
          <w:sz w:val="28"/>
          <w:szCs w:val="28"/>
          <w:lang w:eastAsia="ru-RU"/>
        </w:rPr>
        <w:t>Северо-Восточн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ого </w:t>
      </w:r>
      <w:r w:rsidRPr="003D6825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ого</w:t>
      </w:r>
      <w:r w:rsidRPr="003D68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управлени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Pr="003D68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Федерального агентства по рыболовству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r w:rsidR="006454BB" w:rsidRPr="006454BB">
        <w:rPr>
          <w:rFonts w:ascii="Times New Roman" w:eastAsia="Calibri" w:hAnsi="Times New Roman" w:cs="Times New Roman"/>
          <w:sz w:val="28"/>
          <w:szCs w:val="28"/>
          <w:lang w:eastAsia="ru-RU"/>
        </w:rPr>
        <w:t>https://kamchatka.fish.gov.ru/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</w:t>
      </w:r>
      <w:r w:rsidR="006454BB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</w:t>
      </w:r>
      <w:r w:rsidR="006454BB">
        <w:rPr>
          <w:rFonts w:ascii="Times New Roman" w:eastAsia="Calibri" w:hAnsi="Times New Roman" w:cs="Times New Roman"/>
          <w:sz w:val="28"/>
          <w:szCs w:val="28"/>
          <w:lang w:eastAsia="ru-RU"/>
        </w:rPr>
        <w:t>Отраслевая деятельность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» - «</w:t>
      </w:r>
      <w:r w:rsidR="006454BB">
        <w:rPr>
          <w:rFonts w:ascii="Times New Roman" w:eastAsia="Calibri" w:hAnsi="Times New Roman" w:cs="Times New Roman"/>
          <w:sz w:val="28"/>
          <w:szCs w:val="28"/>
          <w:lang w:eastAsia="ru-RU"/>
        </w:rPr>
        <w:t>Организация рыболовства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6454B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- «Традиционное рыболовство» - «Форма отчетности» (традиционное рыболовство)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278D26A1" w14:textId="49BA6EFD" w:rsidR="00A95EA0" w:rsidRDefault="00A95EA0" w:rsidP="004647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D0FBB36" w14:textId="77777777" w:rsidR="000537B9" w:rsidRPr="00A95EA0" w:rsidRDefault="000537B9" w:rsidP="000537B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</w:p>
    <w:sectPr w:rsidR="000537B9" w:rsidRPr="00A95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4EC"/>
    <w:rsid w:val="000534EC"/>
    <w:rsid w:val="000537B9"/>
    <w:rsid w:val="003F6E68"/>
    <w:rsid w:val="004647EF"/>
    <w:rsid w:val="005042C9"/>
    <w:rsid w:val="006454BB"/>
    <w:rsid w:val="00A95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87809"/>
  <w15:chartTrackingRefBased/>
  <w15:docId w15:val="{491947E7-326C-43F6-881B-3F4109118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4</cp:revision>
  <dcterms:created xsi:type="dcterms:W3CDTF">2024-01-18T23:44:00Z</dcterms:created>
  <dcterms:modified xsi:type="dcterms:W3CDTF">2024-11-21T22:02:00Z</dcterms:modified>
</cp:coreProperties>
</file>