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D86BA" w14:textId="77777777" w:rsidR="000341CA" w:rsidRDefault="000341CA" w:rsidP="000341CA">
      <w:pPr>
        <w:ind w:firstLine="709"/>
        <w:jc w:val="right"/>
        <w:rPr>
          <w:sz w:val="28"/>
          <w:szCs w:val="28"/>
        </w:rPr>
      </w:pPr>
    </w:p>
    <w:p w14:paraId="49A6702D" w14:textId="77777777" w:rsidR="000341CA" w:rsidRPr="00757580" w:rsidRDefault="000341CA" w:rsidP="000341CA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112A49B0" w14:textId="77777777" w:rsidR="000341CA" w:rsidRDefault="000341CA" w:rsidP="000341CA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>
        <w:rPr>
          <w:rFonts w:eastAsia="Calibri"/>
          <w:b/>
          <w:sz w:val="28"/>
          <w:szCs w:val="28"/>
        </w:rPr>
        <w:t>сельском поселении</w:t>
      </w:r>
    </w:p>
    <w:p w14:paraId="1E59A886" w14:textId="77777777" w:rsidR="000341CA" w:rsidRPr="00757580" w:rsidRDefault="000341CA" w:rsidP="000341CA">
      <w:pPr>
        <w:ind w:left="142" w:right="-2"/>
        <w:jc w:val="center"/>
        <w:rPr>
          <w:color w:val="000000"/>
          <w:sz w:val="28"/>
          <w:szCs w:val="20"/>
        </w:rPr>
      </w:pPr>
    </w:p>
    <w:p w14:paraId="70A2F05F" w14:textId="77777777" w:rsidR="000341CA" w:rsidRPr="00757580" w:rsidRDefault="000341CA" w:rsidP="000341CA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>
        <w:rPr>
          <w:rFonts w:eastAsia="Calibri"/>
          <w:sz w:val="28"/>
          <w:szCs w:val="28"/>
        </w:rPr>
        <w:t>сельском поселении</w:t>
      </w:r>
      <w:r>
        <w:rPr>
          <w:color w:val="000000"/>
          <w:sz w:val="28"/>
          <w:szCs w:val="20"/>
        </w:rPr>
        <w:t>, в соответствии с:</w:t>
      </w:r>
    </w:p>
    <w:p w14:paraId="35EC6898" w14:textId="77777777" w:rsidR="000341CA" w:rsidRDefault="000341CA" w:rsidP="000341CA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>
        <w:rPr>
          <w:rFonts w:eastAsia="Calibri"/>
          <w:sz w:val="28"/>
          <w:szCs w:val="28"/>
        </w:rPr>
        <w:t>сельском поселении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11.06.2024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175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49756144" w14:textId="77777777" w:rsidR="000341CA" w:rsidRDefault="000341CA" w:rsidP="000341CA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0341CA" w:rsidRPr="0000711D" w14:paraId="367C9E92" w14:textId="77777777" w:rsidTr="0047161D">
        <w:tc>
          <w:tcPr>
            <w:tcW w:w="616" w:type="dxa"/>
          </w:tcPr>
          <w:p w14:paraId="37214392" w14:textId="77777777" w:rsidR="000341CA" w:rsidRPr="0000711D" w:rsidRDefault="000341CA" w:rsidP="0047161D">
            <w:pPr>
              <w:ind w:right="-2"/>
              <w:jc w:val="center"/>
              <w:rPr>
                <w:color w:val="000000"/>
              </w:rPr>
            </w:pPr>
            <w:r w:rsidRPr="0000711D">
              <w:rPr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122A1806" w14:textId="77777777" w:rsidR="000341CA" w:rsidRPr="0000711D" w:rsidRDefault="000341CA" w:rsidP="0047161D">
            <w:pPr>
              <w:ind w:right="-2"/>
              <w:jc w:val="center"/>
              <w:rPr>
                <w:color w:val="000000"/>
              </w:rPr>
            </w:pPr>
            <w:r w:rsidRPr="0000711D">
              <w:rPr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73E86BCD" w14:textId="77777777" w:rsidR="000341CA" w:rsidRPr="0000711D" w:rsidRDefault="000341CA" w:rsidP="0047161D">
            <w:pPr>
              <w:ind w:right="-2"/>
              <w:jc w:val="center"/>
              <w:rPr>
                <w:color w:val="000000"/>
              </w:rPr>
            </w:pPr>
            <w:r w:rsidRPr="0000711D">
              <w:rPr>
                <w:color w:val="000000"/>
              </w:rPr>
              <w:t>Сведения</w:t>
            </w:r>
          </w:p>
        </w:tc>
      </w:tr>
      <w:tr w:rsidR="000341CA" w:rsidRPr="0000711D" w14:paraId="452DE6AD" w14:textId="77777777" w:rsidTr="0047161D">
        <w:tc>
          <w:tcPr>
            <w:tcW w:w="616" w:type="dxa"/>
          </w:tcPr>
          <w:p w14:paraId="65DC0DB2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1</w:t>
            </w:r>
          </w:p>
        </w:tc>
        <w:tc>
          <w:tcPr>
            <w:tcW w:w="2781" w:type="dxa"/>
          </w:tcPr>
          <w:p w14:paraId="46064A84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7A659685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264C7417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дат</w:t>
            </w:r>
            <w:r>
              <w:rPr>
                <w:color w:val="000000"/>
              </w:rPr>
              <w:t>а начала – с 9 часов 00 минут 30.10.2024</w:t>
            </w:r>
            <w:r w:rsidRPr="0000711D">
              <w:rPr>
                <w:color w:val="000000"/>
              </w:rPr>
              <w:t xml:space="preserve"> года. </w:t>
            </w:r>
          </w:p>
          <w:p w14:paraId="5E0E4EE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дата око</w:t>
            </w:r>
            <w:r>
              <w:rPr>
                <w:color w:val="000000"/>
              </w:rPr>
              <w:t>нчания – до 18 часов 00 минут 08.11.2024</w:t>
            </w:r>
            <w:r w:rsidRPr="0000711D">
              <w:rPr>
                <w:color w:val="000000"/>
              </w:rPr>
              <w:t xml:space="preserve"> года. </w:t>
            </w:r>
          </w:p>
          <w:p w14:paraId="65F6B941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заседания Комиссии – 11.11.2024 года.</w:t>
            </w:r>
          </w:p>
        </w:tc>
      </w:tr>
      <w:tr w:rsidR="000341CA" w:rsidRPr="0000711D" w14:paraId="06FCB6D3" w14:textId="77777777" w:rsidTr="0047161D">
        <w:tc>
          <w:tcPr>
            <w:tcW w:w="616" w:type="dxa"/>
          </w:tcPr>
          <w:p w14:paraId="0CF7628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2</w:t>
            </w:r>
          </w:p>
        </w:tc>
        <w:tc>
          <w:tcPr>
            <w:tcW w:w="2781" w:type="dxa"/>
          </w:tcPr>
          <w:p w14:paraId="098C7DB0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6DBE80D5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4061588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 xml:space="preserve">Время приёма: </w:t>
            </w:r>
          </w:p>
          <w:p w14:paraId="718EE5B9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 xml:space="preserve">понедельник – пятница с 09 ч. 00 мин. до 18 ч. 00 мин. </w:t>
            </w:r>
          </w:p>
          <w:p w14:paraId="120FD582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Обед с 13 ч. 00 мин. до 14 ч. 00 мин.</w:t>
            </w:r>
          </w:p>
          <w:p w14:paraId="047E93E7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Суббота – воскресенье – выходной.</w:t>
            </w:r>
          </w:p>
        </w:tc>
      </w:tr>
      <w:tr w:rsidR="000341CA" w:rsidRPr="0000711D" w14:paraId="2EC5D168" w14:textId="77777777" w:rsidTr="0047161D">
        <w:tc>
          <w:tcPr>
            <w:tcW w:w="616" w:type="dxa"/>
          </w:tcPr>
          <w:p w14:paraId="27FE6F15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3</w:t>
            </w:r>
          </w:p>
        </w:tc>
        <w:tc>
          <w:tcPr>
            <w:tcW w:w="2781" w:type="dxa"/>
          </w:tcPr>
          <w:p w14:paraId="66F83578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5B282950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0341CA" w:rsidRPr="000668AA" w14:paraId="650E1A30" w14:textId="77777777" w:rsidTr="0047161D">
        <w:tc>
          <w:tcPr>
            <w:tcW w:w="616" w:type="dxa"/>
          </w:tcPr>
          <w:p w14:paraId="75FF5978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4</w:t>
            </w:r>
          </w:p>
        </w:tc>
        <w:tc>
          <w:tcPr>
            <w:tcW w:w="2781" w:type="dxa"/>
          </w:tcPr>
          <w:p w14:paraId="601856D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20C9494F" w14:textId="77777777" w:rsidR="000341CA" w:rsidRPr="000668AA" w:rsidRDefault="000341CA" w:rsidP="0047161D">
            <w:pPr>
              <w:jc w:val="both"/>
            </w:pPr>
            <w:r>
              <w:t>р</w:t>
            </w:r>
            <w:r w:rsidRPr="000668AA"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</w:tc>
      </w:tr>
      <w:tr w:rsidR="000341CA" w:rsidRPr="0000711D" w14:paraId="0ED378EA" w14:textId="77777777" w:rsidTr="0047161D">
        <w:tc>
          <w:tcPr>
            <w:tcW w:w="616" w:type="dxa"/>
          </w:tcPr>
          <w:p w14:paraId="690F9002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5</w:t>
            </w:r>
          </w:p>
        </w:tc>
        <w:tc>
          <w:tcPr>
            <w:tcW w:w="2781" w:type="dxa"/>
          </w:tcPr>
          <w:p w14:paraId="15147E23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 xml:space="preserve">Доменное имя, и (или) сетевой адрес, и (или) указатель страниц сайта </w:t>
            </w:r>
            <w:r w:rsidRPr="0000711D">
              <w:rPr>
                <w:color w:val="000000"/>
              </w:rPr>
              <w:lastRenderedPageBreak/>
              <w:t>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4E37BD49" w14:textId="77777777" w:rsidR="000341CA" w:rsidRPr="0000711D" w:rsidRDefault="000341CA" w:rsidP="0047161D">
            <w:pPr>
              <w:shd w:val="clear" w:color="auto" w:fill="FFFFFF"/>
              <w:rPr>
                <w:color w:val="000000"/>
              </w:rPr>
            </w:pPr>
            <w:r w:rsidRPr="0000711D">
              <w:rPr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</w:t>
            </w:r>
            <w:r w:rsidRPr="0000711D">
              <w:rPr>
                <w:color w:val="000000"/>
              </w:rPr>
              <w:lastRenderedPageBreak/>
              <w:t xml:space="preserve">предприятий» </w:t>
            </w:r>
            <w:hyperlink r:id="rId4" w:history="1">
              <w:r w:rsidRPr="0000711D">
                <w:rPr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4B6578AE" w14:textId="77777777" w:rsidR="000341CA" w:rsidRPr="0000711D" w:rsidRDefault="000341CA" w:rsidP="0047161D">
            <w:pPr>
              <w:shd w:val="clear" w:color="auto" w:fill="FFFFFF"/>
              <w:rPr>
                <w:color w:val="000000"/>
              </w:rPr>
            </w:pPr>
          </w:p>
        </w:tc>
      </w:tr>
      <w:tr w:rsidR="000341CA" w:rsidRPr="0000711D" w14:paraId="5EF2923D" w14:textId="77777777" w:rsidTr="0047161D">
        <w:tc>
          <w:tcPr>
            <w:tcW w:w="616" w:type="dxa"/>
          </w:tcPr>
          <w:p w14:paraId="61D26A58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60469ACB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0FAD3C02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03E3DF8A" w14:textId="77777777" w:rsidR="000341CA" w:rsidRPr="003B7046" w:rsidRDefault="000341CA" w:rsidP="0047161D">
            <w:pPr>
              <w:ind w:firstLine="709"/>
              <w:jc w:val="both"/>
              <w:rPr>
                <w:color w:val="26252D"/>
              </w:rPr>
            </w:pPr>
            <w:r w:rsidRPr="003B7046">
              <w:t xml:space="preserve">2. </w:t>
            </w:r>
            <w:r w:rsidRPr="003B7046">
              <w:rPr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color w:val="26252D"/>
              </w:rPr>
              <w:t>;</w:t>
            </w:r>
          </w:p>
          <w:p w14:paraId="58035732" w14:textId="77777777" w:rsidR="000341CA" w:rsidRPr="003B7046" w:rsidRDefault="000341CA" w:rsidP="0047161D">
            <w:pPr>
              <w:ind w:firstLine="709"/>
              <w:jc w:val="both"/>
              <w:rPr>
                <w:color w:val="26252D"/>
              </w:rPr>
            </w:pPr>
            <w:r w:rsidRPr="003B7046">
              <w:rPr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color w:val="26252D"/>
              </w:rPr>
              <w:t>;</w:t>
            </w:r>
          </w:p>
          <w:p w14:paraId="1334FD7F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rPr>
                <w:color w:val="26252D"/>
              </w:rPr>
              <w:t xml:space="preserve">4. </w:t>
            </w:r>
            <w:r w:rsidRPr="003B7046"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72EDACED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5. надлежащим образом заверенная копия устава юридического лица (</w:t>
            </w:r>
            <w:r w:rsidRPr="003B7046">
              <w:rPr>
                <w:i/>
              </w:rPr>
              <w:t>для получателя субсидии, являющегося юридическим лицом</w:t>
            </w:r>
            <w:r w:rsidRPr="003B7046">
              <w:t xml:space="preserve">); </w:t>
            </w:r>
          </w:p>
          <w:p w14:paraId="230FFE5B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i/>
              </w:rPr>
              <w:t>для получателя субсидии, являющегося юридическим лицом</w:t>
            </w:r>
            <w:r w:rsidRPr="003B7046">
              <w:t>);</w:t>
            </w:r>
          </w:p>
          <w:p w14:paraId="379D9F15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t xml:space="preserve">); </w:t>
            </w:r>
          </w:p>
          <w:p w14:paraId="34ECC10C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8. справку о соответствии получателя субсидии требованиям, установленным подпунктами 2.1.1- 2.1.</w:t>
            </w:r>
            <w:r>
              <w:t>9</w:t>
            </w:r>
            <w:r w:rsidRPr="003B7046">
              <w:t xml:space="preserve"> пункта 2.1 части 2 настоящего Порядка, подписанная руководителем получателя субсидии (в свободной форме);</w:t>
            </w:r>
          </w:p>
          <w:p w14:paraId="79B6A9B8" w14:textId="77777777" w:rsidR="000341CA" w:rsidRDefault="000341CA" w:rsidP="0047161D">
            <w:pPr>
              <w:ind w:firstLine="709"/>
              <w:jc w:val="both"/>
            </w:pPr>
            <w:r w:rsidRPr="003B7046">
              <w:t>9. справка кредитной организации (банка) о банковских реквизитах получателя субсидии;</w:t>
            </w:r>
          </w:p>
          <w:p w14:paraId="6F99F92B" w14:textId="77777777" w:rsidR="000341CA" w:rsidRPr="003B7046" w:rsidRDefault="000341CA" w:rsidP="0047161D">
            <w:pPr>
              <w:ind w:firstLine="709"/>
              <w:jc w:val="both"/>
            </w:pPr>
            <w:r w:rsidRPr="003B7046"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00F8D43F" w14:textId="77777777" w:rsidR="000341CA" w:rsidRPr="003A10E5" w:rsidRDefault="000341CA" w:rsidP="0047161D">
            <w:pPr>
              <w:tabs>
                <w:tab w:val="left" w:pos="0"/>
              </w:tabs>
              <w:ind w:firstLine="709"/>
              <w:jc w:val="both"/>
            </w:pPr>
            <w:r w:rsidRPr="003A10E5">
              <w:t xml:space="preserve">11.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</w:t>
            </w:r>
            <w:r w:rsidRPr="003A10E5">
              <w:lastRenderedPageBreak/>
              <w:t>задолженности по уплате налогов, сборов, страховых взносов (в том числе пеней и штрафов по данным видам платежей);</w:t>
            </w:r>
          </w:p>
          <w:p w14:paraId="64F31E78" w14:textId="77777777" w:rsidR="000341CA" w:rsidRPr="003A10E5" w:rsidRDefault="000341CA" w:rsidP="0047161D">
            <w:pPr>
              <w:tabs>
                <w:tab w:val="left" w:pos="0"/>
              </w:tabs>
              <w:ind w:firstLine="709"/>
              <w:jc w:val="both"/>
            </w:pPr>
            <w:r w:rsidRPr="003A10E5">
              <w:t xml:space="preserve"> 12.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14:paraId="5DE4DA87" w14:textId="77777777" w:rsidR="000341CA" w:rsidRPr="003A10E5" w:rsidRDefault="000341CA" w:rsidP="0047161D">
            <w:pPr>
              <w:tabs>
                <w:tab w:val="left" w:pos="0"/>
              </w:tabs>
              <w:ind w:firstLine="709"/>
              <w:jc w:val="both"/>
            </w:pPr>
            <w:r w:rsidRPr="003A10E5">
              <w:t xml:space="preserve"> 13.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2FA058CB" w14:textId="77777777" w:rsidR="000341CA" w:rsidRPr="003A10E5" w:rsidRDefault="000341CA" w:rsidP="0047161D">
            <w:pPr>
              <w:tabs>
                <w:tab w:val="left" w:pos="0"/>
              </w:tabs>
              <w:ind w:firstLine="709"/>
              <w:jc w:val="both"/>
            </w:pPr>
            <w:r w:rsidRPr="003A10E5">
              <w:t xml:space="preserve"> 14.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357B1EDE" w14:textId="77777777" w:rsidR="000341CA" w:rsidRDefault="000341CA" w:rsidP="0047161D">
            <w:pPr>
              <w:tabs>
                <w:tab w:val="left" w:pos="0"/>
              </w:tabs>
              <w:ind w:firstLine="709"/>
              <w:jc w:val="both"/>
            </w:pPr>
            <w:r w:rsidRPr="003A10E5">
              <w:t xml:space="preserve"> 15.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</w:t>
            </w:r>
          </w:p>
          <w:p w14:paraId="4F5BEA30" w14:textId="77777777" w:rsidR="000341CA" w:rsidRPr="0000711D" w:rsidRDefault="000341CA" w:rsidP="0047161D">
            <w:pPr>
              <w:ind w:firstLine="709"/>
              <w:jc w:val="both"/>
            </w:pPr>
          </w:p>
          <w:p w14:paraId="14340E7A" w14:textId="77777777" w:rsidR="000341CA" w:rsidRPr="0000711D" w:rsidRDefault="000341CA" w:rsidP="0047161D">
            <w:pPr>
              <w:jc w:val="center"/>
            </w:pPr>
            <w:bookmarkStart w:id="0" w:name="P463"/>
            <w:bookmarkEnd w:id="0"/>
            <w:r w:rsidRPr="0000711D">
              <w:t>2. ТРЕБОВАНИЯ К ДОКУМЕНТАМ, ПРИЛАГАЕМЫМ К ЗАЯВЛЕНИЮ НА ПРЕДОСТАВЛЕНИЕ СУБСИДИИ</w:t>
            </w:r>
          </w:p>
          <w:p w14:paraId="2C1C2C66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>Представленные документы должны быть:</w:t>
            </w:r>
          </w:p>
          <w:p w14:paraId="4FE002DF" w14:textId="77777777" w:rsidR="000341CA" w:rsidRPr="00D328DC" w:rsidRDefault="000341CA" w:rsidP="0047161D">
            <w:pPr>
              <w:ind w:firstLine="709"/>
              <w:jc w:val="both"/>
            </w:pPr>
            <w:r w:rsidRPr="00D328DC">
              <w:t>1. Скреплены печатью (при наличии) и подписью руководителя;</w:t>
            </w:r>
          </w:p>
          <w:p w14:paraId="5FDAF93B" w14:textId="77777777" w:rsidR="000341CA" w:rsidRPr="00D328DC" w:rsidRDefault="000341CA" w:rsidP="0047161D">
            <w:pPr>
              <w:ind w:firstLine="709"/>
              <w:jc w:val="both"/>
            </w:pPr>
            <w:r w:rsidRPr="00D328DC"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6E982C90" w14:textId="77777777" w:rsidR="000341CA" w:rsidRPr="0000711D" w:rsidRDefault="000341CA" w:rsidP="0047161D">
            <w:pPr>
              <w:ind w:firstLine="709"/>
              <w:jc w:val="both"/>
            </w:pPr>
            <w:r w:rsidRPr="00D328DC">
              <w:t>3.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0341CA" w:rsidRPr="0000711D" w14:paraId="0E0D605C" w14:textId="77777777" w:rsidTr="0047161D">
        <w:tc>
          <w:tcPr>
            <w:tcW w:w="616" w:type="dxa"/>
          </w:tcPr>
          <w:p w14:paraId="1AE106CE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45CEBBBE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270536A0" w14:textId="77777777" w:rsidR="000341CA" w:rsidRPr="0000711D" w:rsidRDefault="000341CA" w:rsidP="0047161D">
            <w:pPr>
              <w:shd w:val="clear" w:color="auto" w:fill="FFFFFF"/>
              <w:ind w:right="-2"/>
              <w:jc w:val="both"/>
              <w:rPr>
                <w:highlight w:val="yellow"/>
              </w:rPr>
            </w:pPr>
            <w:r w:rsidRPr="0000711D"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</w:t>
            </w:r>
          </w:p>
        </w:tc>
      </w:tr>
      <w:tr w:rsidR="000341CA" w:rsidRPr="0000711D" w14:paraId="76854F87" w14:textId="77777777" w:rsidTr="0047161D">
        <w:trPr>
          <w:trHeight w:val="162"/>
        </w:trPr>
        <w:tc>
          <w:tcPr>
            <w:tcW w:w="616" w:type="dxa"/>
          </w:tcPr>
          <w:p w14:paraId="323660CC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8</w:t>
            </w:r>
          </w:p>
        </w:tc>
        <w:tc>
          <w:tcPr>
            <w:tcW w:w="2781" w:type="dxa"/>
          </w:tcPr>
          <w:p w14:paraId="6B2C2E80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 xml:space="preserve">Порядок отзыва Заявления участником отбора, порядок возврата Заявления участнику </w:t>
            </w:r>
            <w:r w:rsidRPr="0000711D">
              <w:rPr>
                <w:color w:val="000000"/>
              </w:rPr>
              <w:lastRenderedPageBreak/>
              <w:t>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1900CDC7" w14:textId="77777777" w:rsidR="000341CA" w:rsidRPr="0000711D" w:rsidRDefault="000341CA" w:rsidP="0047161D">
            <w:pPr>
              <w:jc w:val="both"/>
            </w:pPr>
            <w:r w:rsidRPr="0000711D"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</w:t>
            </w:r>
            <w:r w:rsidRPr="0000711D">
              <w:lastRenderedPageBreak/>
              <w:t>руководителем (председателем) получателя субсидии и заверенного печатью (при наличии).</w:t>
            </w:r>
          </w:p>
          <w:p w14:paraId="4EE306B6" w14:textId="77777777" w:rsidR="000341CA" w:rsidRPr="0000711D" w:rsidRDefault="000341CA" w:rsidP="0047161D">
            <w:pPr>
              <w:ind w:right="-2"/>
              <w:jc w:val="both"/>
            </w:pPr>
            <w:r w:rsidRPr="0000711D">
              <w:t xml:space="preserve">В течение </w:t>
            </w:r>
            <w:r>
              <w:t>3</w:t>
            </w:r>
            <w:r w:rsidRPr="0000711D">
              <w:t xml:space="preserve">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</w:tc>
      </w:tr>
      <w:tr w:rsidR="000341CA" w:rsidRPr="0000711D" w14:paraId="77B11D36" w14:textId="77777777" w:rsidTr="0047161D">
        <w:trPr>
          <w:trHeight w:val="150"/>
        </w:trPr>
        <w:tc>
          <w:tcPr>
            <w:tcW w:w="616" w:type="dxa"/>
          </w:tcPr>
          <w:p w14:paraId="7348DEF5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4D9E5304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4DE39D97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 xml:space="preserve">Управление в течение </w:t>
            </w:r>
            <w:r>
              <w:t>3</w:t>
            </w:r>
            <w:r w:rsidRPr="0000711D">
              <w:t xml:space="preserve">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      </w:r>
            <w:r>
              <w:t>а</w:t>
            </w:r>
            <w:r w:rsidRPr="0000711D">
              <w:t>м</w:t>
            </w:r>
            <w:r>
              <w:t>и 2.1, 2.2</w:t>
            </w:r>
            <w:r w:rsidRPr="0000711D">
              <w:t xml:space="preserve"> Порядка предоставления субсидий.</w:t>
            </w:r>
          </w:p>
          <w:p w14:paraId="30217B3B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>При несоответствии получателя субсидии критериям отбора получателей субсидии, установленных пункт</w:t>
            </w:r>
            <w:r>
              <w:t>а</w:t>
            </w:r>
            <w:r w:rsidRPr="0000711D">
              <w:t>м</w:t>
            </w:r>
            <w:r>
              <w:t>и 2.1, 2.2</w:t>
            </w:r>
            <w:r w:rsidRPr="0000711D">
              <w:t xml:space="preserve"> Порядка предоставления субсидий, Управление в течение </w:t>
            </w:r>
            <w:r>
              <w:t>3</w:t>
            </w:r>
            <w:r w:rsidRPr="0000711D">
              <w:t xml:space="preserve">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0F8143F4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>Основанием для отказа в передаче Заявления и прилагаемых документов в Комиссию является:</w:t>
            </w:r>
          </w:p>
          <w:p w14:paraId="6D189FFC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 xml:space="preserve">- несоответствие </w:t>
            </w:r>
            <w:r>
              <w:t>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</w:t>
            </w:r>
            <w:r w:rsidRPr="0000711D">
              <w:t>;</w:t>
            </w:r>
          </w:p>
          <w:p w14:paraId="64BE772A" w14:textId="77777777" w:rsidR="000341CA" w:rsidRPr="0000711D" w:rsidRDefault="000341CA" w:rsidP="0047161D">
            <w:pPr>
              <w:ind w:firstLine="709"/>
              <w:jc w:val="both"/>
            </w:pPr>
            <w:r w:rsidRPr="0000711D">
              <w:t xml:space="preserve">- </w:t>
            </w:r>
            <w:r>
              <w:t>установление факта недостоверности</w:t>
            </w:r>
            <w:r w:rsidRPr="0000711D">
              <w:t xml:space="preserve"> </w:t>
            </w:r>
            <w:r>
              <w:t xml:space="preserve">представленной получателем субсидии </w:t>
            </w:r>
            <w:r w:rsidRPr="0000711D">
              <w:t>информаци</w:t>
            </w:r>
            <w:r>
              <w:t>и</w:t>
            </w:r>
            <w:r w:rsidRPr="0000711D">
              <w:t>.</w:t>
            </w:r>
          </w:p>
          <w:p w14:paraId="79EE6065" w14:textId="77777777" w:rsidR="000341CA" w:rsidRDefault="000341CA" w:rsidP="0047161D">
            <w:pPr>
              <w:ind w:right="-2"/>
              <w:jc w:val="both"/>
            </w:pPr>
            <w:r w:rsidRPr="0000711D"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>
              <w:t>.</w:t>
            </w:r>
          </w:p>
          <w:p w14:paraId="48F4F03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</w:t>
            </w:r>
            <w:r w:rsidRPr="0000711D">
              <w:rPr>
                <w:color w:val="000000"/>
              </w:rPr>
              <w:t xml:space="preserve">При соответствии получателя субсидии критериям отбора получателей Субсидии, установленных </w:t>
            </w:r>
            <w:r w:rsidRPr="0000711D">
              <w:t>пункт</w:t>
            </w:r>
            <w:r>
              <w:t>а</w:t>
            </w:r>
            <w:r w:rsidRPr="0000711D">
              <w:t>м</w:t>
            </w:r>
            <w:r>
              <w:t>и 2.1, 2.2</w:t>
            </w:r>
            <w:r w:rsidRPr="0000711D">
              <w:t xml:space="preserve"> </w:t>
            </w:r>
            <w:r w:rsidRPr="0000711D">
              <w:rPr>
                <w:color w:val="000000"/>
              </w:rPr>
              <w:t>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0341CA" w:rsidRPr="0000711D" w14:paraId="714D3DF9" w14:textId="77777777" w:rsidTr="0047161D">
        <w:trPr>
          <w:trHeight w:val="175"/>
        </w:trPr>
        <w:tc>
          <w:tcPr>
            <w:tcW w:w="616" w:type="dxa"/>
          </w:tcPr>
          <w:p w14:paraId="60BAA4A4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10</w:t>
            </w:r>
          </w:p>
        </w:tc>
        <w:tc>
          <w:tcPr>
            <w:tcW w:w="2781" w:type="dxa"/>
          </w:tcPr>
          <w:p w14:paraId="734B0383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1FD2B3ED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 xml:space="preserve">Участник отбора вправе в период с </w:t>
            </w:r>
            <w:r>
              <w:rPr>
                <w:color w:val="000000"/>
              </w:rPr>
              <w:t>30.10.2024</w:t>
            </w:r>
            <w:r w:rsidRPr="0000711D">
              <w:rPr>
                <w:color w:val="000000"/>
              </w:rPr>
              <w:t xml:space="preserve"> по </w:t>
            </w:r>
            <w:r>
              <w:rPr>
                <w:color w:val="000000"/>
              </w:rPr>
              <w:t>08.11.2024</w:t>
            </w:r>
            <w:r w:rsidRPr="0000711D">
              <w:rPr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0341CA" w:rsidRPr="0000711D" w14:paraId="3FF7A2B0" w14:textId="77777777" w:rsidTr="0047161D">
        <w:trPr>
          <w:trHeight w:val="138"/>
        </w:trPr>
        <w:tc>
          <w:tcPr>
            <w:tcW w:w="616" w:type="dxa"/>
          </w:tcPr>
          <w:p w14:paraId="3B4F601C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11</w:t>
            </w:r>
          </w:p>
        </w:tc>
        <w:tc>
          <w:tcPr>
            <w:tcW w:w="2781" w:type="dxa"/>
          </w:tcPr>
          <w:p w14:paraId="6F26E650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 xml:space="preserve">срок, в течение которого победитель отбора должен подписать соглашение о </w:t>
            </w:r>
            <w:r w:rsidRPr="0000711D">
              <w:rPr>
                <w:color w:val="000000"/>
              </w:rPr>
              <w:lastRenderedPageBreak/>
              <w:t>предоставлении субсидии</w:t>
            </w:r>
          </w:p>
        </w:tc>
        <w:tc>
          <w:tcPr>
            <w:tcW w:w="6663" w:type="dxa"/>
          </w:tcPr>
          <w:p w14:paraId="425E8A97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lastRenderedPageBreak/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0341CA" w:rsidRPr="0000711D" w14:paraId="2B0A278A" w14:textId="77777777" w:rsidTr="0047161D">
        <w:trPr>
          <w:trHeight w:val="138"/>
        </w:trPr>
        <w:tc>
          <w:tcPr>
            <w:tcW w:w="616" w:type="dxa"/>
          </w:tcPr>
          <w:p w14:paraId="1A291FFE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12</w:t>
            </w:r>
          </w:p>
        </w:tc>
        <w:tc>
          <w:tcPr>
            <w:tcW w:w="2781" w:type="dxa"/>
          </w:tcPr>
          <w:p w14:paraId="36BD15E3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0EFD6B4D" w14:textId="77777777" w:rsidR="000341CA" w:rsidRPr="0000711D" w:rsidRDefault="000341CA" w:rsidP="0047161D">
            <w:pPr>
              <w:jc w:val="both"/>
              <w:rPr>
                <w:color w:val="000000"/>
              </w:rPr>
            </w:pPr>
            <w:r w:rsidRPr="0000711D"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0341CA" w:rsidRPr="0000711D" w14:paraId="39E45032" w14:textId="77777777" w:rsidTr="0047161D">
        <w:trPr>
          <w:trHeight w:val="150"/>
        </w:trPr>
        <w:tc>
          <w:tcPr>
            <w:tcW w:w="616" w:type="dxa"/>
          </w:tcPr>
          <w:p w14:paraId="3F9BA64F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13</w:t>
            </w:r>
          </w:p>
        </w:tc>
        <w:tc>
          <w:tcPr>
            <w:tcW w:w="2781" w:type="dxa"/>
          </w:tcPr>
          <w:p w14:paraId="514801FC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5280FFDB" w14:textId="77777777" w:rsidR="000341CA" w:rsidRPr="0000711D" w:rsidRDefault="000341CA" w:rsidP="0047161D">
            <w:pPr>
              <w:ind w:right="-2"/>
              <w:jc w:val="both"/>
              <w:rPr>
                <w:color w:val="000000"/>
              </w:rPr>
            </w:pPr>
            <w:r w:rsidRPr="0000711D">
              <w:rPr>
                <w:color w:val="000000"/>
              </w:rPr>
              <w:t>В течение 5 рабочих дней после дня, следующего за днем принятия решения, установленного п. 2.</w:t>
            </w:r>
            <w:r>
              <w:rPr>
                <w:color w:val="000000"/>
              </w:rPr>
              <w:t>9</w:t>
            </w:r>
            <w:r w:rsidRPr="0000711D">
              <w:rPr>
                <w:color w:val="000000"/>
              </w:rPr>
              <w:t>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06E56DA0" w14:textId="77777777" w:rsidR="000341CA" w:rsidRPr="0000711D" w:rsidRDefault="000341CA" w:rsidP="000341CA">
      <w:pPr>
        <w:rPr>
          <w:color w:val="000000"/>
          <w:sz w:val="28"/>
          <w:szCs w:val="20"/>
        </w:rPr>
      </w:pPr>
    </w:p>
    <w:p w14:paraId="2AAB5656" w14:textId="77777777" w:rsidR="000341CA" w:rsidRPr="0000711D" w:rsidRDefault="000341CA" w:rsidP="000341CA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0A1BF876" w14:textId="77777777" w:rsidR="000341CA" w:rsidRDefault="000341CA" w:rsidP="000341CA">
      <w:pPr>
        <w:jc w:val="both"/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  <w:r>
        <w:rPr>
          <w:color w:val="000000"/>
          <w:sz w:val="28"/>
          <w:szCs w:val="20"/>
        </w:rPr>
        <w:t xml:space="preserve"> </w:t>
      </w:r>
    </w:p>
    <w:p w14:paraId="6E178AD3" w14:textId="77777777" w:rsidR="000341CA" w:rsidRPr="002D7974" w:rsidRDefault="000341CA" w:rsidP="000341CA">
      <w:pPr>
        <w:jc w:val="both"/>
        <w:rPr>
          <w:color w:val="00000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5" w:history="1">
        <w:r w:rsidRPr="002D7974">
          <w:rPr>
            <w:color w:val="0563C1" w:themeColor="hyperlink"/>
            <w:u w:val="single"/>
          </w:rPr>
          <w:t>https://www.ust-kam.ru/selskoe_hozyajstvo/formy_i_vidy_municipalnoj_podderzhki/</w:t>
        </w:r>
      </w:hyperlink>
    </w:p>
    <w:p w14:paraId="1835B731" w14:textId="77777777" w:rsidR="000341CA" w:rsidRPr="002D7974" w:rsidRDefault="000341CA" w:rsidP="000341CA">
      <w:pPr>
        <w:rPr>
          <w:color w:val="000000"/>
        </w:rPr>
      </w:pPr>
    </w:p>
    <w:p w14:paraId="5FC19410" w14:textId="77777777" w:rsidR="000341CA" w:rsidRPr="00757580" w:rsidRDefault="000341CA" w:rsidP="000341CA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1E8C078A" w14:textId="77777777" w:rsidR="00163C38" w:rsidRDefault="00163C38"/>
    <w:sectPr w:rsidR="00163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CA"/>
    <w:rsid w:val="000341CA"/>
    <w:rsid w:val="0016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CAE17"/>
  <w15:chartTrackingRefBased/>
  <w15:docId w15:val="{2CA3453F-BFCF-450D-B9AE-0E970D39A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4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39"/>
    <w:rsid w:val="00034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34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ust-kam.ru/selskoe_hozyajstvo/formy_i_vidy_municipalnoj_podderzhki/" TargetMode="External"/><Relationship Id="rId4" Type="http://schemas.openxmlformats.org/officeDocument/2006/relationships/hyperlink" Target="https://www.ust-kam.ru/selskoe_hozyajstvo/informaciya_dlya_sh_predpriyati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1740</Words>
  <Characters>9922</Characters>
  <Application>Microsoft Office Word</Application>
  <DocSecurity>0</DocSecurity>
  <Lines>82</Lines>
  <Paragraphs>23</Paragraphs>
  <ScaleCrop>false</ScaleCrop>
  <Company/>
  <LinksUpToDate>false</LinksUpToDate>
  <CharactersWithSpaces>11639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</cp:revision>
  <dcterms:created xsi:type="dcterms:W3CDTF">2024-10-30T05:28:00Z</dcterms:created>
  <dcterms:modified xsi:type="dcterms:W3CDTF">2024-10-30T05:28:00Z</dcterms:modified>
</cp:coreProperties>
</file>