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12 июля 2024 года в 16:00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</w:p>
    <w:p w:rsidR="007E754E" w:rsidRPr="007E754E" w:rsidRDefault="007E754E" w:rsidP="007E754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09.07.2024 в Управление экономического развития и контрольной деятельности администрации Усть-Камчатского муниципального района поступила одна заявка от общества с ограниченной ответственностью «Крутоберегово»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сельском поселении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Документы соответствуют требованиям Порядка 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предоставления субсидии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сельском поселении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, утвержденного постановлением администрации Усть-Камчатского муниципального района от 11.06.2024 № 175.</w:t>
      </w:r>
    </w:p>
    <w:p w:rsidR="007E754E" w:rsidRPr="007E754E" w:rsidRDefault="007E754E" w:rsidP="007E754E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соглашение о 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предоставлении субсидии обществу с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ограниченной ответственностью «Крутоберегово» и предоставить субсидию в размере 1 296 023,00 рублей.</w:t>
      </w:r>
    </w:p>
    <w:p w:rsidR="00024ADA" w:rsidRDefault="00024ADA">
      <w:bookmarkStart w:id="0" w:name="_GoBack"/>
      <w:bookmarkEnd w:id="0"/>
    </w:p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26"/>
    <w:rsid w:val="00024ADA"/>
    <w:rsid w:val="00287126"/>
    <w:rsid w:val="007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2024-07-14T22:37:00Z</dcterms:created>
  <dcterms:modified xsi:type="dcterms:W3CDTF">2024-07-14T22:37:00Z</dcterms:modified>
</cp:coreProperties>
</file>