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5AF" w:rsidRDefault="00D045AF" w:rsidP="00D045AF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  <w:bookmarkStart w:id="0" w:name="_GoBack"/>
      <w:bookmarkEnd w:id="0"/>
    </w:p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34122A" w:rsidRDefault="004C1C88" w:rsidP="003412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673A8F" w:rsidRDefault="00673A8F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1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1"/>
    </w:p>
    <w:p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Tr="00F46EC1">
        <w:tc>
          <w:tcPr>
            <w:tcW w:w="4395" w:type="dxa"/>
          </w:tcPr>
          <w:p w:rsidR="006E593A" w:rsidRDefault="00291E5C" w:rsidP="001B36BC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1E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внесении изменений в приложение к постановлению администрации Усть-Камчатского муниципального района от 24.03.2023 № 124 «</w:t>
            </w:r>
            <w:r w:rsidRPr="00291E5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Об утверждении муниципальной программы 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</w:t>
            </w:r>
            <w:r w:rsidR="006E593A" w:rsidRPr="006E59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3533" w:rsidRDefault="00291E5C" w:rsidP="001B36B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1E5C">
        <w:rPr>
          <w:rFonts w:ascii="Times New Roman" w:eastAsia="Calibri" w:hAnsi="Times New Roman" w:cs="Times New Roman"/>
          <w:sz w:val="28"/>
          <w:szCs w:val="28"/>
        </w:rPr>
        <w:t>В рамках реализации муниципальной программы 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районе», утвержденной постановлением администрации Усть-Камчатского муниципального района от 24.03.2023 № 124,</w:t>
      </w:r>
    </w:p>
    <w:p w:rsidR="00291E5C" w:rsidRDefault="00291E5C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91E5C" w:rsidRPr="00291E5C" w:rsidRDefault="00291E5C" w:rsidP="00291E5C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1E5C">
        <w:rPr>
          <w:rFonts w:ascii="Times New Roman" w:eastAsia="Calibri" w:hAnsi="Times New Roman" w:cs="Times New Roman"/>
          <w:sz w:val="28"/>
          <w:szCs w:val="28"/>
        </w:rPr>
        <w:t xml:space="preserve">Внести изменения </w:t>
      </w:r>
      <w:r w:rsidRPr="00291E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приложение к постановлению администрации Усть-Камчатского муниципального района от </w:t>
      </w:r>
      <w:r w:rsidRPr="00291E5C">
        <w:rPr>
          <w:rFonts w:ascii="Times New Roman" w:eastAsia="Calibri" w:hAnsi="Times New Roman" w:cs="Times New Roman"/>
          <w:sz w:val="28"/>
          <w:szCs w:val="28"/>
        </w:rPr>
        <w:t>24.03.2023 № 124</w:t>
      </w:r>
      <w:r w:rsidRPr="00291E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4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 изменениями от 04.10.2023 № 387, от 11.03.2024 № 75) </w:t>
      </w:r>
      <w:r w:rsidRPr="00291E5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291E5C">
        <w:rPr>
          <w:rFonts w:ascii="Times New Roman" w:eastAsia="Calibri" w:hAnsi="Times New Roman" w:cs="Times New Roman"/>
          <w:sz w:val="28"/>
          <w:szCs w:val="28"/>
          <w:lang w:eastAsia="ru-RU"/>
        </w:rPr>
        <w:t>Об утверждении муниципальной программы 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</w:t>
      </w:r>
      <w:r w:rsidRPr="00291E5C">
        <w:rPr>
          <w:rFonts w:ascii="Times New Roman" w:eastAsia="Times New Roman" w:hAnsi="Times New Roman" w:cs="Times New Roman"/>
          <w:sz w:val="28"/>
          <w:szCs w:val="28"/>
          <w:lang w:eastAsia="ru-RU"/>
        </w:rPr>
        <w:t>», изложив его в редакции согласно приложению к настоящему постановлению.</w:t>
      </w:r>
    </w:p>
    <w:p w:rsidR="00291E5C" w:rsidRPr="00291E5C" w:rsidRDefault="00291E5C" w:rsidP="00422404">
      <w:pPr>
        <w:numPr>
          <w:ilvl w:val="0"/>
          <w:numId w:val="1"/>
        </w:numPr>
        <w:tabs>
          <w:tab w:val="left" w:pos="720"/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1E5C">
        <w:rPr>
          <w:rFonts w:ascii="Times New Roman" w:eastAsia="Calibri" w:hAnsi="Times New Roman" w:cs="Times New Roman"/>
          <w:sz w:val="28"/>
          <w:szCs w:val="28"/>
        </w:rPr>
        <w:t xml:space="preserve">Управлению делами администрации Усть-Камчатского муниципального района – муниципальному казенному учреждению </w:t>
      </w:r>
      <w:r w:rsidRPr="00291E5C">
        <w:rPr>
          <w:rFonts w:ascii="Times New Roman" w:eastAsia="Calibri" w:hAnsi="Times New Roman" w:cs="Times New Roman"/>
          <w:sz w:val="28"/>
          <w:szCs w:val="28"/>
        </w:rPr>
        <w:lastRenderedPageBreak/>
        <w:t>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:rsidR="00291E5C" w:rsidRPr="00291E5C" w:rsidRDefault="00291E5C" w:rsidP="00291E5C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1E5C">
        <w:rPr>
          <w:rFonts w:ascii="Times New Roman" w:eastAsia="Calibri" w:hAnsi="Times New Roman" w:cs="Times New Roman"/>
          <w:sz w:val="28"/>
          <w:szCs w:val="28"/>
        </w:rPr>
        <w:t xml:space="preserve"> Настоящее постановление вступает в силу после дня его официального опубликования.</w:t>
      </w:r>
    </w:p>
    <w:p w:rsidR="00291E5C" w:rsidRPr="00291E5C" w:rsidRDefault="00291E5C" w:rsidP="00291E5C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91E5C">
        <w:rPr>
          <w:rFonts w:ascii="Times New Roman" w:eastAsia="Calibri" w:hAnsi="Times New Roman" w:cs="Times New Roman"/>
          <w:sz w:val="28"/>
          <w:szCs w:val="28"/>
        </w:rPr>
        <w:t xml:space="preserve">4. </w:t>
      </w:r>
      <w:r w:rsidR="001B1394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291E5C">
        <w:rPr>
          <w:rFonts w:ascii="Times New Roman" w:eastAsia="Calibri" w:hAnsi="Times New Roman" w:cs="Times New Roman"/>
          <w:sz w:val="28"/>
          <w:szCs w:val="28"/>
        </w:rPr>
        <w:t xml:space="preserve">Контроль исполнения настоящего постановления возложить на </w:t>
      </w:r>
      <w:r w:rsidR="00137147">
        <w:rPr>
          <w:rFonts w:ascii="Times New Roman" w:eastAsia="Calibri" w:hAnsi="Times New Roman" w:cs="Times New Roman"/>
          <w:sz w:val="28"/>
          <w:szCs w:val="28"/>
        </w:rPr>
        <w:t>руководителя Управления экономического развития и контрольной деятельности</w:t>
      </w:r>
      <w:r w:rsidRPr="00291E5C">
        <w:rPr>
          <w:rFonts w:ascii="Times New Roman" w:eastAsia="Calibri" w:hAnsi="Times New Roman" w:cs="Times New Roman"/>
          <w:sz w:val="28"/>
          <w:szCs w:val="28"/>
        </w:rPr>
        <w:t xml:space="preserve"> администрации Усть-Камчатского муниципального района</w:t>
      </w:r>
      <w:r w:rsidR="0038237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37147">
        <w:rPr>
          <w:rFonts w:ascii="Times New Roman" w:eastAsia="Calibri" w:hAnsi="Times New Roman" w:cs="Times New Roman"/>
          <w:sz w:val="28"/>
          <w:szCs w:val="28"/>
        </w:rPr>
        <w:t>– муниципального казенного учреждения Аликину А.А</w:t>
      </w:r>
      <w:r w:rsidR="003059D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664BC" w:rsidRDefault="006664BC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73A8F" w:rsidRDefault="00673A8F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:rsidTr="00193E4F">
        <w:trPr>
          <w:trHeight w:val="1232"/>
        </w:trPr>
        <w:tc>
          <w:tcPr>
            <w:tcW w:w="4678" w:type="dxa"/>
            <w:shd w:val="clear" w:color="auto" w:fill="auto"/>
          </w:tcPr>
          <w:p w:rsidR="00673A8F" w:rsidRPr="00033533" w:rsidRDefault="00636679" w:rsidP="00193E4F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Усть-Камчатского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673A8F" w:rsidRPr="00076132" w:rsidRDefault="00673A8F" w:rsidP="00193E4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673A8F" w:rsidRDefault="00673A8F" w:rsidP="00193E4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2F3844" w:rsidRDefault="00636679" w:rsidP="00193E4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2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2"/>
    <w:p w:rsidR="00BA505C" w:rsidRDefault="00BA505C">
      <w:r>
        <w:br w:type="page"/>
      </w:r>
    </w:p>
    <w:p w:rsidR="0034122A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Приложение </w:t>
      </w:r>
    </w:p>
    <w:p w:rsidR="0034122A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постановлению</w:t>
      </w:r>
      <w:r w:rsidR="0034122A">
        <w:rPr>
          <w:rFonts w:ascii="Times New Roman" w:hAnsi="Times New Roman"/>
          <w:sz w:val="28"/>
        </w:rPr>
        <w:t xml:space="preserve"> а</w:t>
      </w:r>
      <w:r w:rsidR="00AA0F36">
        <w:rPr>
          <w:rFonts w:ascii="Times New Roman" w:hAnsi="Times New Roman"/>
          <w:sz w:val="28"/>
        </w:rPr>
        <w:t xml:space="preserve">дминистрации </w:t>
      </w:r>
    </w:p>
    <w:p w:rsidR="00BA505C" w:rsidRDefault="00AA0F36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Усть-Камчатского муниципального района</w:t>
      </w:r>
    </w:p>
    <w:tbl>
      <w:tblPr>
        <w:tblStyle w:val="a3"/>
        <w:tblW w:w="0" w:type="auto"/>
        <w:tblInd w:w="48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"/>
        <w:gridCol w:w="1869"/>
        <w:gridCol w:w="486"/>
        <w:gridCol w:w="1701"/>
      </w:tblGrid>
      <w:tr w:rsidR="00BA505C" w:rsidTr="00BA505C">
        <w:tc>
          <w:tcPr>
            <w:tcW w:w="480" w:type="dxa"/>
            <w:hideMark/>
          </w:tcPr>
          <w:p w:rsidR="00BA505C" w:rsidRDefault="00BA505C">
            <w:pPr>
              <w:spacing w:after="6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</w:t>
            </w:r>
          </w:p>
        </w:tc>
        <w:tc>
          <w:tcPr>
            <w:tcW w:w="1869" w:type="dxa"/>
            <w:hideMark/>
          </w:tcPr>
          <w:p w:rsidR="00BA505C" w:rsidRDefault="00BA505C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[</w:t>
            </w:r>
            <w:r>
              <w:rPr>
                <w:rFonts w:ascii="Times New Roman" w:hAnsi="Times New Roman"/>
                <w:color w:val="FFFFFF" w:themeColor="background1"/>
                <w:sz w:val="28"/>
                <w:szCs w:val="28"/>
                <w:lang w:val="en-US"/>
              </w:rPr>
              <w:t>R</w:t>
            </w:r>
            <w:r>
              <w:rPr>
                <w:rFonts w:ascii="Times New Roman" w:hAnsi="Times New Roman"/>
                <w:color w:val="FFFFFF" w:themeColor="background1"/>
                <w:sz w:val="16"/>
                <w:szCs w:val="28"/>
                <w:lang w:val="en-US"/>
              </w:rPr>
              <w:t>EGDATESTAMP</w:t>
            </w:r>
            <w:r>
              <w:rPr>
                <w:rFonts w:ascii="Times New Roman" w:hAnsi="Times New Roman"/>
                <w:color w:val="FFFFFF" w:themeColor="background1"/>
                <w:sz w:val="16"/>
                <w:szCs w:val="28"/>
              </w:rPr>
              <w:t>]</w:t>
            </w:r>
          </w:p>
        </w:tc>
        <w:tc>
          <w:tcPr>
            <w:tcW w:w="486" w:type="dxa"/>
            <w:hideMark/>
          </w:tcPr>
          <w:p w:rsidR="00BA505C" w:rsidRDefault="00BA505C">
            <w:pPr>
              <w:spacing w:after="6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1701" w:type="dxa"/>
            <w:hideMark/>
          </w:tcPr>
          <w:p w:rsidR="00BA505C" w:rsidRDefault="00BA505C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[R</w:t>
            </w:r>
            <w:r>
              <w:rPr>
                <w:rFonts w:ascii="Times New Roman" w:hAnsi="Times New Roman"/>
                <w:color w:val="FFFFFF" w:themeColor="background1"/>
                <w:sz w:val="16"/>
                <w:szCs w:val="28"/>
              </w:rPr>
              <w:t>EGNUMSTAMP]</w:t>
            </w:r>
          </w:p>
        </w:tc>
      </w:tr>
    </w:tbl>
    <w:p w:rsidR="00B06090" w:rsidRPr="00B06090" w:rsidRDefault="00B06090" w:rsidP="00B0609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090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«Приложение</w:t>
      </w:r>
    </w:p>
    <w:p w:rsidR="00B06090" w:rsidRPr="00B06090" w:rsidRDefault="00B06090" w:rsidP="00B0609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090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 администрации</w:t>
      </w:r>
    </w:p>
    <w:p w:rsidR="00B06090" w:rsidRPr="00B06090" w:rsidRDefault="00B06090" w:rsidP="00B0609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09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района</w:t>
      </w:r>
    </w:p>
    <w:p w:rsidR="00B06090" w:rsidRPr="00B06090" w:rsidRDefault="00B06090" w:rsidP="00B0609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090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Pr="00B0609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24.03.2023</w:t>
      </w:r>
      <w:r w:rsidRPr="00B06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Pr="00B0609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124 </w:t>
      </w:r>
      <w:r w:rsidRPr="00B06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73A8F" w:rsidRDefault="00673A8F" w:rsidP="00673A8F"/>
    <w:p w:rsid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73C3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Муниципальная программа</w:t>
      </w: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73C3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Усть-Камчатского муниципального района</w:t>
      </w: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73C3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«Реализация государственной национальной политики и укрепление единства в Усть-Камчатском муниципальном районе»</w:t>
      </w: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>п. Усть-Камчатск</w:t>
      </w:r>
    </w:p>
    <w:p w:rsidR="00673C3D" w:rsidRPr="001F5E18" w:rsidRDefault="001F5E18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F5E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2023</w:t>
      </w: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Паспорт </w:t>
      </w: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3" w:name="_Toc329252535"/>
      <w:r w:rsidRPr="00673C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муниципальной программы </w:t>
      </w: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Усть-Камчатского муниципального района</w:t>
      </w:r>
    </w:p>
    <w:bookmarkEnd w:id="3"/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«Реализация государственной национальной политики и укрепление единства в Усть-Камчатском муниципальном районе» (далее - Программа)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9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7572"/>
      </w:tblGrid>
      <w:tr w:rsidR="00673C3D" w:rsidRPr="00673C3D" w:rsidTr="00193E4F">
        <w:tc>
          <w:tcPr>
            <w:tcW w:w="2235" w:type="dxa"/>
          </w:tcPr>
          <w:p w:rsidR="00673C3D" w:rsidRPr="00673C3D" w:rsidRDefault="00673C3D" w:rsidP="00673C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Ответственный исполнитель Программы </w:t>
            </w:r>
          </w:p>
        </w:tc>
        <w:tc>
          <w:tcPr>
            <w:tcW w:w="7572" w:type="dxa"/>
          </w:tcPr>
          <w:p w:rsidR="00673C3D" w:rsidRPr="00673C3D" w:rsidRDefault="00673C3D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Управление экономического развития и контрольной деятельности администрации Усть-Камчатского муниципального района - муниципальное казенное учреждение (далее - Управление экономического развития и контрольной деятельности)</w:t>
            </w:r>
          </w:p>
        </w:tc>
      </w:tr>
      <w:tr w:rsidR="00673C3D" w:rsidRPr="00673C3D" w:rsidTr="00193E4F">
        <w:tc>
          <w:tcPr>
            <w:tcW w:w="2235" w:type="dxa"/>
          </w:tcPr>
          <w:p w:rsidR="00673C3D" w:rsidRPr="00673C3D" w:rsidRDefault="00673C3D" w:rsidP="00673C3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Соисполнители Программы</w:t>
            </w:r>
          </w:p>
        </w:tc>
        <w:tc>
          <w:tcPr>
            <w:tcW w:w="7572" w:type="dxa"/>
          </w:tcPr>
          <w:p w:rsidR="00673C3D" w:rsidRPr="00673C3D" w:rsidRDefault="00673C3D" w:rsidP="0067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Администрация Усть-Камчатского муниципального района,</w:t>
            </w:r>
          </w:p>
          <w:p w:rsidR="00673C3D" w:rsidRPr="00673C3D" w:rsidRDefault="00673C3D" w:rsidP="0067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Управление образования администрации Усть-Камчатского муниципального района – муниципальное казенное учреждение (далее – Управление образования) </w:t>
            </w:r>
          </w:p>
        </w:tc>
      </w:tr>
      <w:tr w:rsidR="00673C3D" w:rsidRPr="00673C3D" w:rsidTr="00193E4F">
        <w:tc>
          <w:tcPr>
            <w:tcW w:w="2235" w:type="dxa"/>
          </w:tcPr>
          <w:p w:rsidR="00673C3D" w:rsidRPr="00673C3D" w:rsidRDefault="00673C3D" w:rsidP="00673C3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Участники Программы</w:t>
            </w:r>
          </w:p>
        </w:tc>
        <w:tc>
          <w:tcPr>
            <w:tcW w:w="7572" w:type="dxa"/>
          </w:tcPr>
          <w:p w:rsidR="00673C3D" w:rsidRPr="00673C3D" w:rsidRDefault="00022E67" w:rsidP="0067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екоммерческие организации, общеобразовательные учреждения и/или граждане</w:t>
            </w:r>
          </w:p>
        </w:tc>
      </w:tr>
      <w:tr w:rsidR="00673C3D" w:rsidRPr="00673C3D" w:rsidTr="00193E4F">
        <w:tc>
          <w:tcPr>
            <w:tcW w:w="2235" w:type="dxa"/>
          </w:tcPr>
          <w:p w:rsidR="00673C3D" w:rsidRPr="00673C3D" w:rsidRDefault="00673C3D" w:rsidP="00673C3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Подпрограммы Программы</w:t>
            </w:r>
          </w:p>
        </w:tc>
        <w:tc>
          <w:tcPr>
            <w:tcW w:w="7572" w:type="dxa"/>
          </w:tcPr>
          <w:p w:rsidR="00673C3D" w:rsidRPr="00673C3D" w:rsidRDefault="00022E67" w:rsidP="0067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тсутствуют</w:t>
            </w:r>
          </w:p>
        </w:tc>
      </w:tr>
      <w:tr w:rsidR="00673C3D" w:rsidRPr="00673C3D" w:rsidTr="00193E4F">
        <w:tc>
          <w:tcPr>
            <w:tcW w:w="2235" w:type="dxa"/>
          </w:tcPr>
          <w:p w:rsidR="00673C3D" w:rsidRPr="00673C3D" w:rsidRDefault="00673C3D" w:rsidP="00673C3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Программно-целевые инструменты </w:t>
            </w:r>
          </w:p>
          <w:p w:rsidR="00673C3D" w:rsidRPr="00673C3D" w:rsidRDefault="00673C3D" w:rsidP="00673C3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7572" w:type="dxa"/>
          </w:tcPr>
          <w:p w:rsidR="00673C3D" w:rsidRPr="00673C3D" w:rsidRDefault="00022E67" w:rsidP="0067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тсутствуют</w:t>
            </w:r>
          </w:p>
        </w:tc>
      </w:tr>
      <w:tr w:rsidR="00673C3D" w:rsidRPr="00673C3D" w:rsidTr="00193E4F">
        <w:tc>
          <w:tcPr>
            <w:tcW w:w="2235" w:type="dxa"/>
          </w:tcPr>
          <w:p w:rsidR="00673C3D" w:rsidRPr="00673C3D" w:rsidRDefault="00673C3D" w:rsidP="00673C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Цель Программы </w:t>
            </w:r>
          </w:p>
        </w:tc>
        <w:tc>
          <w:tcPr>
            <w:tcW w:w="7572" w:type="dxa"/>
          </w:tcPr>
          <w:p w:rsidR="00673C3D" w:rsidRPr="00673C3D" w:rsidRDefault="00673C3D" w:rsidP="00673C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Calibri" w:hAnsi="Times New Roman" w:cs="Times New Roman"/>
                <w:sz w:val="28"/>
                <w:szCs w:val="28"/>
              </w:rPr>
              <w:t>1) укрепление общероссийской гражданской идентичности и единства многонационального народа Российской Федерации (российской нации);</w:t>
            </w:r>
          </w:p>
          <w:p w:rsidR="00673C3D" w:rsidRPr="00673C3D" w:rsidRDefault="00673C3D" w:rsidP="00673C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Calibri" w:hAnsi="Times New Roman" w:cs="Times New Roman"/>
                <w:sz w:val="28"/>
                <w:szCs w:val="28"/>
              </w:rPr>
              <w:t>2) создание условий для повышения гражданской ответственности за судьбу страны и своего региона, повышения уровня консолидации общества для решения задач обеспечения национальной безопасности и устойчивого развития Камчатского края, укрепления чувства сопричастности граждан к великой истории и культуре России, воспитания гражданина, имеющего активную жизненную позицию;</w:t>
            </w:r>
          </w:p>
          <w:p w:rsidR="00673C3D" w:rsidRPr="00673C3D" w:rsidRDefault="00673C3D" w:rsidP="00673C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Calibri" w:hAnsi="Times New Roman" w:cs="Times New Roman"/>
                <w:sz w:val="28"/>
                <w:szCs w:val="28"/>
              </w:rPr>
              <w:t>3) создание условий для устойчивого развития коренных малочисленных народов Севера, Сибири и Дальнего Востока, проживающих в Усть-Камчатском муниципальном районе (далее – коренные малочисленные народы), на основе укрепления их социально-экономического потенциала при сохранении исконной среды обитания, традиционного образа жизни и культурных ценностей этих народов;</w:t>
            </w:r>
          </w:p>
          <w:p w:rsidR="00673C3D" w:rsidRPr="00673C3D" w:rsidRDefault="00673C3D" w:rsidP="00673C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Calibri" w:hAnsi="Times New Roman" w:cs="Times New Roman"/>
                <w:sz w:val="28"/>
                <w:szCs w:val="28"/>
              </w:rPr>
              <w:t>4) повышение гражданской активности населения и улучшение условий для устойчивого развития некоммерческих организаций, осуществляющих в Усть-</w:t>
            </w:r>
            <w:r w:rsidRPr="00673C3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Камчатском муниципальном районе </w:t>
            </w:r>
            <w:r w:rsidR="00695941">
              <w:rPr>
                <w:rFonts w:ascii="Times New Roman" w:eastAsia="Calibri" w:hAnsi="Times New Roman" w:cs="Times New Roman"/>
                <w:sz w:val="28"/>
                <w:szCs w:val="28"/>
              </w:rPr>
              <w:t>(далее –</w:t>
            </w:r>
            <w:r w:rsidR="00027F2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69594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районе) </w:t>
            </w:r>
            <w:r w:rsidRPr="00673C3D">
              <w:rPr>
                <w:rFonts w:ascii="Times New Roman" w:eastAsia="Calibri" w:hAnsi="Times New Roman" w:cs="Times New Roman"/>
                <w:sz w:val="28"/>
                <w:szCs w:val="28"/>
              </w:rPr>
              <w:t>деятельность по развитию гражданского общества (далее – НКО), обеспечивающих общественно-политическую стабильность;</w:t>
            </w:r>
          </w:p>
          <w:p w:rsidR="00673C3D" w:rsidRPr="00673C3D" w:rsidRDefault="00673C3D" w:rsidP="00673C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Calibri" w:hAnsi="Times New Roman" w:cs="Times New Roman"/>
                <w:sz w:val="28"/>
                <w:szCs w:val="28"/>
              </w:rPr>
              <w:t>5) создание и развитие правовых, социальных, экономических и организационных условий для воспитания у молодежи гражданского сознания в условиях демократического общества, рыночной экономики и правового государства, личностной самореализации молодых людей как активных участников преобразований в стране;</w:t>
            </w:r>
          </w:p>
          <w:p w:rsidR="00673C3D" w:rsidRPr="00673C3D" w:rsidRDefault="00673C3D" w:rsidP="0069594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Calibri" w:hAnsi="Times New Roman" w:cs="Times New Roman"/>
                <w:sz w:val="28"/>
                <w:szCs w:val="28"/>
              </w:rPr>
              <w:t>6) воспитание и взаимодействие с детскими общественными объединениями в общеобразовательных организациях, а также региональными и муниципальными координаторами системы патриотического воспитания граждан Российской Федерации в муниципальном районе</w:t>
            </w: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73C3D" w:rsidRPr="00673C3D" w:rsidTr="00193E4F">
        <w:tc>
          <w:tcPr>
            <w:tcW w:w="2235" w:type="dxa"/>
          </w:tcPr>
          <w:p w:rsidR="00673C3D" w:rsidRPr="00673C3D" w:rsidRDefault="00673C3D" w:rsidP="00673C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Задачи Программы</w:t>
            </w:r>
          </w:p>
        </w:tc>
        <w:tc>
          <w:tcPr>
            <w:tcW w:w="7572" w:type="dxa"/>
            <w:tcBorders>
              <w:bottom w:val="single" w:sz="4" w:space="0" w:color="auto"/>
            </w:tcBorders>
          </w:tcPr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1) развитие традиционных форм жизнеобеспечения (промыслов) коренных малочисленных народов</w:t>
            </w:r>
            <w:r w:rsidRPr="00673C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</w:t>
            </w:r>
            <w:r w:rsidRPr="00673C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Севера, Сибири и Дальнего Востока, проживающих в районе (далее -</w:t>
            </w:r>
            <w:r w:rsidRPr="00673C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</w:t>
            </w:r>
            <w:r w:rsidRPr="00673C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коренных малочисленных народов) и укрепление роли малого и среднего предпринимательства среди представителей коренных малочисленных народов, направленного на повышение эффективности традиционных видов хозяйственной деятельности;</w:t>
            </w:r>
          </w:p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2) укрепление материально-технической базы традиционных отраслей хозяйствования в муниципальном районе;</w:t>
            </w:r>
          </w:p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3) сохранение и развитие национальной культуры, традиций и обычаев коренных малочисленных народов;</w:t>
            </w:r>
          </w:p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4) содействие укреплению гражданского единства, обеспечению межнационального мира и согласия, гармонизации межнациональных (межэтнических) отношений;</w:t>
            </w:r>
          </w:p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5) содействие этнокультурному и духовному развитию народов, проживающих в районе;</w:t>
            </w:r>
          </w:p>
          <w:p w:rsidR="00673C3D" w:rsidRPr="00673C3D" w:rsidRDefault="00193E4F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6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) сохранение культурного наследия коренных малочисленных народов;</w:t>
            </w:r>
          </w:p>
          <w:p w:rsidR="00673C3D" w:rsidRPr="00673C3D" w:rsidRDefault="00193E4F" w:rsidP="00673C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7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</w:rPr>
              <w:t xml:space="preserve">) </w:t>
            </w:r>
            <w:r w:rsidR="00673C3D" w:rsidRPr="00673C3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содействие развитию общественно полезной деятельности местных сообществ, в том числе, благотворительности, путем внедрения в практику механизмов предоставления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субсидий</w:t>
            </w:r>
            <w:r w:rsidR="00673C3D" w:rsidRPr="00673C3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 реализацию гражданских инициатив;</w:t>
            </w:r>
          </w:p>
          <w:p w:rsidR="00673C3D" w:rsidRPr="00673C3D" w:rsidRDefault="00193E4F" w:rsidP="00673C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8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</w:rPr>
              <w:t xml:space="preserve">) </w:t>
            </w:r>
            <w:r w:rsidR="00673C3D" w:rsidRPr="00673C3D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системы финансовой поддержки программ и проектов НКО с обеспечением приоритетов для НКО - исполнителей общественно полезных услуг;</w:t>
            </w:r>
          </w:p>
          <w:p w:rsidR="00673C3D" w:rsidRPr="00673C3D" w:rsidRDefault="00561F64" w:rsidP="00673C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  <w:r w:rsidR="00673C3D" w:rsidRPr="00673C3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) 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</w:rPr>
              <w:t>развитие инфраструктуры поддержки НКО;</w:t>
            </w:r>
          </w:p>
          <w:p w:rsidR="00673C3D" w:rsidRPr="00673C3D" w:rsidRDefault="00561F64" w:rsidP="00673C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10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</w:rPr>
              <w:t>) обеспечение открытости информации о поддержке НКО;</w:t>
            </w:r>
          </w:p>
          <w:p w:rsidR="00673C3D" w:rsidRPr="00673C3D" w:rsidRDefault="00673C3D" w:rsidP="00673C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eastAsia="Calibri" w:hAnsi="TimesNewRomanPSMT" w:cs="TimesNewRomanPSMT"/>
                <w:sz w:val="28"/>
                <w:szCs w:val="28"/>
              </w:rPr>
            </w:pPr>
            <w:r w:rsidRPr="00673C3D">
              <w:rPr>
                <w:rFonts w:ascii="TimesNewRomanPSMT" w:eastAsia="Calibri" w:hAnsi="TimesNewRomanPSMT" w:cs="TimesNewRomanPSMT"/>
                <w:sz w:val="28"/>
                <w:szCs w:val="28"/>
              </w:rPr>
              <w:lastRenderedPageBreak/>
              <w:t>1</w:t>
            </w:r>
            <w:r w:rsidR="00561F64">
              <w:rPr>
                <w:rFonts w:ascii="TimesNewRomanPSMT" w:eastAsia="Calibri" w:hAnsi="TimesNewRomanPSMT" w:cs="TimesNewRomanPSMT"/>
                <w:sz w:val="28"/>
                <w:szCs w:val="28"/>
              </w:rPr>
              <w:t>1</w:t>
            </w:r>
            <w:r w:rsidRPr="00673C3D">
              <w:rPr>
                <w:rFonts w:ascii="TimesNewRomanPSMT" w:eastAsia="Calibri" w:hAnsi="TimesNewRomanPSMT" w:cs="TimesNewRomanPSMT"/>
                <w:sz w:val="28"/>
                <w:szCs w:val="28"/>
              </w:rPr>
              <w:t>) совершенствование форм и методов работы по патриотическому воспитанию граждан и развитию волонтерского движения;</w:t>
            </w:r>
          </w:p>
          <w:p w:rsidR="00673C3D" w:rsidRPr="00D70CC8" w:rsidRDefault="00561F64" w:rsidP="00D70CC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eastAsia="Calibri" w:hAnsi="TimesNewRomanPSMT" w:cs="TimesNewRomanPSMT"/>
                <w:sz w:val="28"/>
                <w:szCs w:val="28"/>
              </w:rPr>
            </w:pPr>
            <w:r>
              <w:rPr>
                <w:rFonts w:ascii="TimesNewRomanPSMT" w:eastAsia="Calibri" w:hAnsi="TimesNewRomanPSMT" w:cs="TimesNewRomanPSMT"/>
                <w:sz w:val="28"/>
                <w:szCs w:val="28"/>
              </w:rPr>
              <w:t>12</w:t>
            </w:r>
            <w:r w:rsidR="00673C3D" w:rsidRPr="00673C3D">
              <w:rPr>
                <w:rFonts w:ascii="TimesNewRomanPSMT" w:eastAsia="Calibri" w:hAnsi="TimesNewRomanPSMT" w:cs="TimesNewRomanPSMT"/>
                <w:sz w:val="28"/>
                <w:szCs w:val="28"/>
              </w:rPr>
              <w:t>) развитие и совершенствование информационного и научно-методического обеспечения патр</w:t>
            </w:r>
            <w:r w:rsidR="00D70CC8">
              <w:rPr>
                <w:rFonts w:ascii="TimesNewRomanPSMT" w:eastAsia="Calibri" w:hAnsi="TimesNewRomanPSMT" w:cs="TimesNewRomanPSMT"/>
                <w:sz w:val="28"/>
                <w:szCs w:val="28"/>
              </w:rPr>
              <w:t>иотического воспитания граждан.</w:t>
            </w:r>
          </w:p>
        </w:tc>
      </w:tr>
      <w:tr w:rsidR="00673C3D" w:rsidRPr="00673C3D" w:rsidTr="00193E4F">
        <w:tc>
          <w:tcPr>
            <w:tcW w:w="2235" w:type="dxa"/>
          </w:tcPr>
          <w:p w:rsidR="00673C3D" w:rsidRPr="00673C3D" w:rsidRDefault="00673C3D" w:rsidP="00673C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Целевые индикаторы и показатели Программы</w:t>
            </w:r>
          </w:p>
        </w:tc>
        <w:tc>
          <w:tcPr>
            <w:tcW w:w="7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3C3D" w:rsidRPr="00673C3D" w:rsidRDefault="00673C3D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1) количество мероприятий</w:t>
            </w:r>
            <w:r w:rsidR="00D70C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участников</w:t>
            </w: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укреплению межнационального и межконфессионального согласия, реализованных на территории Усть-Камчатского муниципального района;</w:t>
            </w:r>
          </w:p>
          <w:p w:rsidR="00673C3D" w:rsidRPr="00673C3D" w:rsidRDefault="00673C3D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2) количество </w:t>
            </w:r>
            <w:r w:rsidR="00D70C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мероприятий и </w:t>
            </w: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участников </w:t>
            </w:r>
            <w:r w:rsidR="00D70CC8">
              <w:rPr>
                <w:rFonts w:ascii="Times New Roman" w:eastAsia="Times New Roman" w:hAnsi="Times New Roman" w:cs="Times New Roman"/>
                <w:sz w:val="28"/>
                <w:szCs w:val="28"/>
              </w:rPr>
              <w:t>по укреплению</w:t>
            </w: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общероссийского гражданского единства;</w:t>
            </w:r>
          </w:p>
          <w:p w:rsidR="00673C3D" w:rsidRPr="00673C3D" w:rsidRDefault="00673C3D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3) количество общин коренных малочисленных народов, получивших финансовую поддержку в целях развития экономики традиционных отраслей хозяйственной деятельности коренных малочисленных народов;</w:t>
            </w:r>
          </w:p>
          <w:p w:rsidR="00673C3D" w:rsidRPr="00673C3D" w:rsidRDefault="00673C3D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4) количество </w:t>
            </w:r>
            <w:r w:rsidR="00D70C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мероприятий и </w:t>
            </w: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участников </w:t>
            </w:r>
            <w:r w:rsidR="00D70CC8">
              <w:rPr>
                <w:rFonts w:ascii="Times New Roman" w:eastAsia="Times New Roman" w:hAnsi="Times New Roman" w:cs="Times New Roman"/>
                <w:sz w:val="28"/>
                <w:szCs w:val="28"/>
              </w:rPr>
              <w:t>по этнокультурному</w:t>
            </w: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развити</w:t>
            </w:r>
            <w:r w:rsidR="00D70CC8">
              <w:rPr>
                <w:rFonts w:ascii="Times New Roman" w:eastAsia="Times New Roman" w:hAnsi="Times New Roman" w:cs="Times New Roman"/>
                <w:sz w:val="28"/>
                <w:szCs w:val="28"/>
              </w:rPr>
              <w:t>ю</w:t>
            </w: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коренных малочисленных народов;</w:t>
            </w:r>
          </w:p>
          <w:p w:rsidR="00673C3D" w:rsidRPr="00673C3D" w:rsidRDefault="007A7CDA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) количество мероприятий в рамках программ и проектов НКО, проведенных при финансовой поддержке за счет средств местного бюджета;</w:t>
            </w:r>
          </w:p>
          <w:p w:rsidR="00673C3D" w:rsidRPr="00673C3D" w:rsidRDefault="007A7CDA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) количество мероприятий, проведенных в рамках программ и проектов НКО совместно с органами местного самоуправления;</w:t>
            </w:r>
          </w:p>
          <w:p w:rsidR="00673C3D" w:rsidRPr="00673C3D" w:rsidRDefault="007A7CDA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) число граждан, принявших участие в мероприятиях в рамках программ и проектов НКО при финансовой поддержке из бюджета Усть-Камчатского муниципального района;</w:t>
            </w:r>
          </w:p>
          <w:p w:rsidR="00673C3D" w:rsidRPr="00673C3D" w:rsidRDefault="007A7CDA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) количество публикаций в средствах массовой информации в Камчатском крае, в том числе в информационно-коммуникационной сети «Интернет», посвященных вопросам развития и деятельности НКО;</w:t>
            </w:r>
          </w:p>
          <w:p w:rsidR="00673C3D" w:rsidRPr="00673C3D" w:rsidRDefault="007A7CDA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) количество НКО, которым оказана поддержка в нефинансовых формах;</w:t>
            </w:r>
          </w:p>
          <w:p w:rsidR="00673C3D" w:rsidRPr="00673C3D" w:rsidRDefault="007A7CDA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) количество действующих патриотических объединений, клубов, центров, в том числе детских и молодежных;</w:t>
            </w:r>
          </w:p>
          <w:p w:rsidR="00673C3D" w:rsidRPr="00673C3D" w:rsidRDefault="00673C3D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7A7CD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) количество местных отделений военно-патриотического движения «Юнармия»;</w:t>
            </w:r>
          </w:p>
          <w:p w:rsidR="00673C3D" w:rsidRPr="00D70CC8" w:rsidRDefault="00673C3D" w:rsidP="00F069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D70CC8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) численность детей и молодежи в возрасте до 35 лет, принимающих участие в общественных инициативах и проектах, направленных на гражданское и патриотич</w:t>
            </w:r>
            <w:r w:rsidR="00D70CC8">
              <w:rPr>
                <w:rFonts w:ascii="Times New Roman" w:eastAsia="Times New Roman" w:hAnsi="Times New Roman" w:cs="Times New Roman"/>
                <w:sz w:val="28"/>
                <w:szCs w:val="28"/>
              </w:rPr>
              <w:t>еское воспитание.</w:t>
            </w:r>
          </w:p>
        </w:tc>
      </w:tr>
      <w:tr w:rsidR="00673C3D" w:rsidRPr="00673C3D" w:rsidTr="00193E4F">
        <w:tc>
          <w:tcPr>
            <w:tcW w:w="2235" w:type="dxa"/>
          </w:tcPr>
          <w:p w:rsidR="00673C3D" w:rsidRPr="00673C3D" w:rsidRDefault="00673C3D" w:rsidP="00673C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Этапы и сроки реализации Программы</w:t>
            </w:r>
          </w:p>
        </w:tc>
        <w:tc>
          <w:tcPr>
            <w:tcW w:w="7572" w:type="dxa"/>
            <w:tcBorders>
              <w:top w:val="single" w:sz="4" w:space="0" w:color="auto"/>
            </w:tcBorders>
          </w:tcPr>
          <w:p w:rsidR="00673C3D" w:rsidRPr="00673C3D" w:rsidRDefault="00673C3D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2023-202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годы, этапы реализации программы не выделяются.</w:t>
            </w:r>
          </w:p>
        </w:tc>
      </w:tr>
      <w:tr w:rsidR="00673C3D" w:rsidRPr="00673C3D" w:rsidTr="00193E4F">
        <w:tc>
          <w:tcPr>
            <w:tcW w:w="2235" w:type="dxa"/>
          </w:tcPr>
          <w:p w:rsidR="00673C3D" w:rsidRPr="00673C3D" w:rsidRDefault="00673C3D" w:rsidP="00673C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Объемы бюджетных ассигнований Программы</w:t>
            </w:r>
          </w:p>
        </w:tc>
        <w:tc>
          <w:tcPr>
            <w:tcW w:w="7572" w:type="dxa"/>
          </w:tcPr>
          <w:p w:rsidR="00673C3D" w:rsidRPr="005C0AC6" w:rsidRDefault="00673C3D" w:rsidP="00673C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Общий объем финансирования Программы – </w:t>
            </w:r>
            <w:r w:rsidR="000B399F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  <w:r w:rsidR="00E102D2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  <w:r w:rsidR="00DB7ED7">
              <w:rPr>
                <w:rFonts w:ascii="Times New Roman" w:eastAsia="Calibri" w:hAnsi="Times New Roman" w:cs="Times New Roman"/>
                <w:sz w:val="28"/>
                <w:szCs w:val="28"/>
              </w:rPr>
              <w:t>874</w:t>
            </w:r>
            <w:r w:rsidR="00E102D2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r w:rsidR="00DB7ED7">
              <w:rPr>
                <w:rFonts w:ascii="Times New Roman" w:eastAsia="Calibri" w:hAnsi="Times New Roman" w:cs="Times New Roman"/>
                <w:sz w:val="28"/>
                <w:szCs w:val="28"/>
              </w:rPr>
              <w:t>00052</w:t>
            </w: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тыс. рублей, в том числе:</w:t>
            </w:r>
          </w:p>
          <w:p w:rsidR="00673C3D" w:rsidRPr="005C0AC6" w:rsidRDefault="00673C3D" w:rsidP="00673C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за счет средств федерального бюджета – </w:t>
            </w:r>
            <w:r w:rsidR="00A65E40">
              <w:rPr>
                <w:rFonts w:ascii="Times New Roman" w:eastAsia="Calibri" w:hAnsi="Times New Roman" w:cs="Times New Roman"/>
                <w:sz w:val="28"/>
                <w:szCs w:val="28"/>
              </w:rPr>
              <w:t>8 </w:t>
            </w:r>
            <w:r w:rsidR="00E102D2">
              <w:rPr>
                <w:rFonts w:ascii="Times New Roman" w:eastAsia="Calibri" w:hAnsi="Times New Roman" w:cs="Times New Roman"/>
                <w:sz w:val="28"/>
                <w:szCs w:val="28"/>
              </w:rPr>
              <w:t>147</w:t>
            </w:r>
            <w:r w:rsidR="00A65E40">
              <w:rPr>
                <w:rFonts w:ascii="Times New Roman" w:eastAsia="Calibri" w:hAnsi="Times New Roman" w:cs="Times New Roman"/>
                <w:sz w:val="28"/>
                <w:szCs w:val="28"/>
              </w:rPr>
              <w:t>,35178</w:t>
            </w: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тыс. рублей, из них по годам:</w:t>
            </w:r>
          </w:p>
          <w:p w:rsidR="00673C3D" w:rsidRPr="005C0AC6" w:rsidRDefault="00673C3D" w:rsidP="00673C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>2023 год – 501,45178 тыс. рублей;</w:t>
            </w:r>
          </w:p>
          <w:p w:rsidR="00673C3D" w:rsidRPr="005C0AC6" w:rsidRDefault="00673C3D" w:rsidP="00673C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>2024 год – 2</w:t>
            </w:r>
            <w:r w:rsidR="00EE2A6E">
              <w:rPr>
                <w:rFonts w:ascii="Times New Roman" w:eastAsia="Calibri" w:hAnsi="Times New Roman" w:cs="Times New Roman"/>
                <w:sz w:val="28"/>
                <w:szCs w:val="28"/>
              </w:rPr>
              <w:t> 637,30</w:t>
            </w: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тыс. рублей;</w:t>
            </w:r>
          </w:p>
          <w:p w:rsidR="00673C3D" w:rsidRPr="005C0AC6" w:rsidRDefault="00673C3D" w:rsidP="00673C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>2025 год – 2 504,30 тыс. рублей;</w:t>
            </w:r>
          </w:p>
          <w:p w:rsidR="00673C3D" w:rsidRPr="005C0AC6" w:rsidRDefault="00673C3D" w:rsidP="00673C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2026 год - </w:t>
            </w:r>
            <w:r w:rsidR="00A65E40"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>2 504,30 тыс. рублей</w:t>
            </w:r>
            <w:r w:rsidR="00A65E40"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</w:p>
          <w:p w:rsidR="00673C3D" w:rsidRPr="005C0AC6" w:rsidRDefault="00673C3D" w:rsidP="00673C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за счет средств краевого бюджета – </w:t>
            </w:r>
            <w:r w:rsidR="00DB7ED7">
              <w:rPr>
                <w:rFonts w:ascii="Times New Roman" w:eastAsia="Calibri" w:hAnsi="Times New Roman" w:cs="Times New Roman"/>
                <w:sz w:val="28"/>
                <w:szCs w:val="28"/>
              </w:rPr>
              <w:t>747</w:t>
            </w:r>
            <w:r w:rsidR="00A65E40">
              <w:rPr>
                <w:rFonts w:ascii="Times New Roman" w:eastAsia="Calibri" w:hAnsi="Times New Roman" w:cs="Times New Roman"/>
                <w:sz w:val="28"/>
                <w:szCs w:val="28"/>
              </w:rPr>
              <w:t>,85</w:t>
            </w:r>
            <w:r w:rsidR="00DB7ED7">
              <w:rPr>
                <w:rFonts w:ascii="Times New Roman" w:eastAsia="Calibri" w:hAnsi="Times New Roman" w:cs="Times New Roman"/>
                <w:sz w:val="28"/>
                <w:szCs w:val="28"/>
              </w:rPr>
              <w:t>984</w:t>
            </w: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тыс. рублей, из них по годам:</w:t>
            </w:r>
          </w:p>
          <w:p w:rsidR="00673C3D" w:rsidRPr="005C0AC6" w:rsidRDefault="00673C3D" w:rsidP="00673C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>2023 год – 327,67064 тыс. рублей;</w:t>
            </w:r>
          </w:p>
          <w:p w:rsidR="00673C3D" w:rsidRPr="005C0AC6" w:rsidRDefault="00673C3D" w:rsidP="00673C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2024 год – </w:t>
            </w:r>
            <w:r w:rsidR="00DB7ED7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  <w:r w:rsidR="00A65E40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  <w:r w:rsidR="00EE2A6E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  <w:r w:rsidR="00A65E40">
              <w:rPr>
                <w:rFonts w:ascii="Times New Roman" w:eastAsia="Calibri" w:hAnsi="Times New Roman" w:cs="Times New Roman"/>
                <w:sz w:val="28"/>
                <w:szCs w:val="28"/>
              </w:rPr>
              <w:t>,59</w:t>
            </w:r>
            <w:r w:rsidR="00DB7ED7">
              <w:rPr>
                <w:rFonts w:ascii="Times New Roman" w:eastAsia="Calibri" w:hAnsi="Times New Roman" w:cs="Times New Roman"/>
                <w:sz w:val="28"/>
                <w:szCs w:val="28"/>
              </w:rPr>
              <w:t>726</w:t>
            </w: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тыс. рублей;</w:t>
            </w:r>
          </w:p>
          <w:p w:rsidR="00673C3D" w:rsidRPr="005C0AC6" w:rsidRDefault="00673C3D" w:rsidP="00673C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>2025 год – 25,29</w:t>
            </w:r>
            <w:r w:rsidR="00A65E40">
              <w:rPr>
                <w:rFonts w:ascii="Times New Roman" w:eastAsia="Calibri" w:hAnsi="Times New Roman" w:cs="Times New Roman"/>
                <w:sz w:val="28"/>
                <w:szCs w:val="28"/>
              </w:rPr>
              <w:t>597</w:t>
            </w: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тыс. рублей;</w:t>
            </w:r>
          </w:p>
          <w:p w:rsidR="00673C3D" w:rsidRPr="005C0AC6" w:rsidRDefault="00673C3D" w:rsidP="00673C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>2026 год -</w:t>
            </w:r>
            <w:r w:rsidR="00A65E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A65E40"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>25,29</w:t>
            </w:r>
            <w:r w:rsidR="00A65E40">
              <w:rPr>
                <w:rFonts w:ascii="Times New Roman" w:eastAsia="Calibri" w:hAnsi="Times New Roman" w:cs="Times New Roman"/>
                <w:sz w:val="28"/>
                <w:szCs w:val="28"/>
              </w:rPr>
              <w:t>597</w:t>
            </w:r>
            <w:r w:rsidR="00A65E40"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тыс. рублей</w:t>
            </w:r>
            <w:r w:rsidR="00A65E40"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</w:p>
          <w:p w:rsidR="00673C3D" w:rsidRPr="005C0AC6" w:rsidRDefault="00673C3D" w:rsidP="00673C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за счет средств районного бюджета – </w:t>
            </w:r>
            <w:r w:rsidR="00DB7ED7">
              <w:rPr>
                <w:rFonts w:ascii="Times New Roman" w:eastAsia="Calibri" w:hAnsi="Times New Roman" w:cs="Times New Roman"/>
                <w:sz w:val="28"/>
                <w:szCs w:val="28"/>
              </w:rPr>
              <w:t>1 978</w:t>
            </w:r>
            <w:r w:rsidR="005C0AC6"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r w:rsidR="00DB7ED7">
              <w:rPr>
                <w:rFonts w:ascii="Times New Roman" w:eastAsia="Calibri" w:hAnsi="Times New Roman" w:cs="Times New Roman"/>
                <w:sz w:val="28"/>
                <w:szCs w:val="28"/>
              </w:rPr>
              <w:t>78890</w:t>
            </w: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тыс. рублей, из них по годам:</w:t>
            </w:r>
          </w:p>
          <w:p w:rsidR="00673C3D" w:rsidRPr="005C0AC6" w:rsidRDefault="00673C3D" w:rsidP="00673C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2023 год </w:t>
            </w:r>
            <w:r w:rsidR="00332B5C"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>–</w:t>
            </w: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DB7ED7">
              <w:rPr>
                <w:rFonts w:ascii="Times New Roman" w:eastAsia="Calibri" w:hAnsi="Times New Roman" w:cs="Times New Roman"/>
                <w:sz w:val="28"/>
                <w:szCs w:val="28"/>
              </w:rPr>
              <w:t>683,88890</w:t>
            </w: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тыс. рублей;</w:t>
            </w:r>
          </w:p>
          <w:p w:rsidR="00673C3D" w:rsidRPr="005C0AC6" w:rsidRDefault="00673C3D" w:rsidP="00673C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2024 год </w:t>
            </w:r>
            <w:r w:rsidR="005C0AC6"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>–</w:t>
            </w: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DB7ED7">
              <w:rPr>
                <w:rFonts w:ascii="Times New Roman" w:eastAsia="Calibri" w:hAnsi="Times New Roman" w:cs="Times New Roman"/>
                <w:sz w:val="28"/>
                <w:szCs w:val="28"/>
              </w:rPr>
              <w:t>894,90000</w:t>
            </w: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тыс. рублей;</w:t>
            </w:r>
          </w:p>
          <w:p w:rsidR="00673C3D" w:rsidRPr="005C0AC6" w:rsidRDefault="00673C3D" w:rsidP="00673C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2025 год – </w:t>
            </w:r>
            <w:r w:rsidR="005C0AC6"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>0,00 тыс. рублей;</w:t>
            </w:r>
          </w:p>
          <w:p w:rsidR="00673C3D" w:rsidRPr="005C0AC6" w:rsidRDefault="00673C3D" w:rsidP="00673C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>2026 год -</w:t>
            </w:r>
            <w:r w:rsidR="005C0AC6"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200,00 тыс. рублей.</w:t>
            </w:r>
          </w:p>
        </w:tc>
      </w:tr>
      <w:tr w:rsidR="00673C3D" w:rsidRPr="00673C3D" w:rsidTr="00193E4F">
        <w:tc>
          <w:tcPr>
            <w:tcW w:w="2235" w:type="dxa"/>
          </w:tcPr>
          <w:p w:rsidR="00673C3D" w:rsidRPr="00673C3D" w:rsidRDefault="00673C3D" w:rsidP="00673C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7572" w:type="dxa"/>
          </w:tcPr>
          <w:p w:rsidR="00673C3D" w:rsidRPr="00673C3D" w:rsidRDefault="00673C3D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1) укрепление единства многонационального народа Российской Федерации (российской нации) и общероссийской гражданской идентичности, обеспечение межнационального мира и согласия;</w:t>
            </w:r>
          </w:p>
          <w:p w:rsidR="00673C3D" w:rsidRPr="00673C3D" w:rsidRDefault="00673C3D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2) развитие у молодого поколения чувства гордости, уважения и почитания символов государства, уважения к историческим святыням и памятникам Отечества;</w:t>
            </w:r>
          </w:p>
          <w:p w:rsidR="00673C3D" w:rsidRPr="00673C3D" w:rsidRDefault="00673C3D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3) создание условий для повышения занятости коренных малочисленных народов в традиционных видах хозяйственной деятельности;</w:t>
            </w:r>
          </w:p>
          <w:p w:rsidR="00673C3D" w:rsidRPr="00673C3D" w:rsidRDefault="00FC0CAA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) реализация мер поддержки сохранения традиционной национальной культуры коренных малочисленных народов, духовного национально-культурного возрождения коренных малочисленных народов;</w:t>
            </w:r>
          </w:p>
          <w:p w:rsidR="00673C3D" w:rsidRPr="00673C3D" w:rsidRDefault="00FC0CAA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) повышение эффективности деятельности и финансовой устойчивости НКО;</w:t>
            </w:r>
          </w:p>
          <w:p w:rsidR="00673C3D" w:rsidRPr="00673C3D" w:rsidRDefault="00FC0CAA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) активизация деятельности местных сообществ в сфере создания и продвижения социальных инициатив, участия в принятии решений по вопросам местного значения;</w:t>
            </w:r>
          </w:p>
          <w:p w:rsidR="00673C3D" w:rsidRPr="00673C3D" w:rsidRDefault="00FC0CAA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) формирование сообщества специалистов и наставников, ведущих работу в сфере патриотического воспитания;</w:t>
            </w:r>
          </w:p>
          <w:p w:rsidR="00673C3D" w:rsidRPr="00673C3D" w:rsidRDefault="00FC0CAA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) активизация и повышения интереса граждан к изучению истории Отечества и Камчатского края, в том числе военной истории, к историческому прошлому страны, ее героическим страницам, сохранение памяти о великих исторических подвигах защитников Отечества;</w:t>
            </w:r>
          </w:p>
          <w:p w:rsidR="00673C3D" w:rsidRPr="00673C3D" w:rsidRDefault="00FC0CAA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) достижение высокой вовлеченности граждан в организацию и проведение мероприятий по патриотическому воспитанию на всех уровнях;</w:t>
            </w:r>
          </w:p>
          <w:p w:rsidR="00673C3D" w:rsidRPr="00673C3D" w:rsidRDefault="00D70CC8" w:rsidP="00FC0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) увеличение численности детей и молодежи в возрасте до 35 лет, вовлеченных в социально активную деятельность через увеличение охвата патриотическими проектами.</w:t>
            </w:r>
          </w:p>
        </w:tc>
      </w:tr>
    </w:tbl>
    <w:p w:rsidR="00673C3D" w:rsidRDefault="00673C3D" w:rsidP="00673C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1. </w:t>
      </w:r>
      <w:r w:rsidRPr="00673C3D">
        <w:rPr>
          <w:rFonts w:ascii="Times New Roman" w:eastAsia="Calibri" w:hAnsi="Times New Roman" w:cs="Times New Roman"/>
          <w:b/>
          <w:bCs/>
          <w:sz w:val="28"/>
          <w:szCs w:val="28"/>
        </w:rPr>
        <w:t>Приоритеты и цели государственной политики в сфере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73C3D">
        <w:rPr>
          <w:rFonts w:ascii="Times New Roman" w:eastAsia="Calibri" w:hAnsi="Times New Roman" w:cs="Times New Roman"/>
          <w:b/>
          <w:bCs/>
          <w:sz w:val="28"/>
          <w:szCs w:val="28"/>
        </w:rPr>
        <w:t>реализации Программы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В соответствии с Федеральным законом от 06.10.2003 №</w:t>
      </w:r>
      <w:r w:rsidR="00B506F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73C3D">
        <w:rPr>
          <w:rFonts w:ascii="Times New Roman" w:eastAsia="Calibri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Федерации», к вопросам местного значения муниципального района относ</w:t>
      </w:r>
      <w:r w:rsidR="00BA2CC8">
        <w:rPr>
          <w:rFonts w:ascii="Times New Roman" w:eastAsia="Calibri" w:hAnsi="Times New Roman" w:cs="Times New Roman"/>
          <w:sz w:val="28"/>
          <w:szCs w:val="28"/>
        </w:rPr>
        <w:t>я</w:t>
      </w:r>
      <w:r w:rsidRPr="00673C3D">
        <w:rPr>
          <w:rFonts w:ascii="Times New Roman" w:eastAsia="Calibri" w:hAnsi="Times New Roman" w:cs="Times New Roman"/>
          <w:sz w:val="28"/>
          <w:szCs w:val="28"/>
        </w:rPr>
        <w:t>тся разработка и осуществление мер, направленных на укрепление межнационального и межконфессионального согласия, поддержку и развитие языков и культуры народов Российской Федерации, проживающих на территории муниципального района, реализацию прав коренных малочисленных народов и других национальных меньшинств, обеспечение социальной и культурной адаптации мигрантов, профилактику межнациональных (межэтнических) конфликтов.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1.1. Основными приоритетами государственной политики в сфере реализации Программы являются:</w:t>
      </w:r>
    </w:p>
    <w:p w:rsid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1) обеспечение межнационального мира и согласия, гармонизация межнациональных (межэтнических) отношений;</w:t>
      </w:r>
    </w:p>
    <w:p w:rsidR="008561D1" w:rsidRPr="00673C3D" w:rsidRDefault="008561D1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2) формирование гражданской идентичности;</w:t>
      </w:r>
    </w:p>
    <w:p w:rsidR="00673C3D" w:rsidRPr="00673C3D" w:rsidRDefault="008561D1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3</w:t>
      </w:r>
      <w:r w:rsidR="00673C3D" w:rsidRPr="00673C3D">
        <w:rPr>
          <w:rFonts w:ascii="Times New Roman" w:eastAsia="Calibri" w:hAnsi="Times New Roman" w:cs="Times New Roman"/>
          <w:sz w:val="28"/>
          <w:szCs w:val="28"/>
        </w:rPr>
        <w:t>) развитие системы гражданско-патриотического воспитания подрастающего поколения;</w:t>
      </w:r>
    </w:p>
    <w:p w:rsid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</w:r>
      <w:r w:rsidR="008561D1">
        <w:rPr>
          <w:rFonts w:ascii="Times New Roman" w:eastAsia="Calibri" w:hAnsi="Times New Roman" w:cs="Times New Roman"/>
          <w:sz w:val="28"/>
          <w:szCs w:val="28"/>
        </w:rPr>
        <w:t>4</w:t>
      </w:r>
      <w:r w:rsidRPr="00673C3D">
        <w:rPr>
          <w:rFonts w:ascii="Times New Roman" w:eastAsia="Calibri" w:hAnsi="Times New Roman" w:cs="Times New Roman"/>
          <w:sz w:val="28"/>
          <w:szCs w:val="28"/>
        </w:rPr>
        <w:t>) обеспечение прав коренных малочисленных народов;</w:t>
      </w:r>
    </w:p>
    <w:p w:rsidR="008561D1" w:rsidRPr="00673C3D" w:rsidRDefault="008561D1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5) сохранение и защиту самобытности, культуры, традиций народов России;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</w:r>
      <w:r w:rsidR="008561D1">
        <w:rPr>
          <w:rFonts w:ascii="Times New Roman" w:eastAsia="Calibri" w:hAnsi="Times New Roman" w:cs="Times New Roman"/>
          <w:sz w:val="28"/>
          <w:szCs w:val="28"/>
        </w:rPr>
        <w:t>6</w:t>
      </w:r>
      <w:r w:rsidRPr="00673C3D">
        <w:rPr>
          <w:rFonts w:ascii="Times New Roman" w:eastAsia="Calibri" w:hAnsi="Times New Roman" w:cs="Times New Roman"/>
          <w:sz w:val="28"/>
          <w:szCs w:val="28"/>
        </w:rPr>
        <w:t>) обеспечение общественно-политической стабильности;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</w:r>
      <w:r w:rsidR="008561D1">
        <w:rPr>
          <w:rFonts w:ascii="Times New Roman" w:eastAsia="Calibri" w:hAnsi="Times New Roman" w:cs="Times New Roman"/>
          <w:sz w:val="28"/>
          <w:szCs w:val="28"/>
        </w:rPr>
        <w:t>7</w:t>
      </w:r>
      <w:r w:rsidRPr="00673C3D">
        <w:rPr>
          <w:rFonts w:ascii="Times New Roman" w:eastAsia="Calibri" w:hAnsi="Times New Roman" w:cs="Times New Roman"/>
          <w:sz w:val="28"/>
          <w:szCs w:val="28"/>
        </w:rPr>
        <w:t>) повышение гражданской активности населения и улучшение условий для устойчивого развития некоммерческих организаций, осуществляющих деятельность в районе.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 xml:space="preserve">1.2. </w:t>
      </w:r>
      <w:r w:rsidR="0012312E">
        <w:rPr>
          <w:rFonts w:ascii="Times New Roman" w:eastAsia="Calibri" w:hAnsi="Times New Roman" w:cs="Times New Roman"/>
          <w:sz w:val="28"/>
          <w:szCs w:val="28"/>
        </w:rPr>
        <w:t>О</w:t>
      </w:r>
      <w:r w:rsidRPr="00673C3D">
        <w:rPr>
          <w:rFonts w:ascii="Times New Roman" w:eastAsia="Calibri" w:hAnsi="Times New Roman" w:cs="Times New Roman"/>
          <w:sz w:val="28"/>
          <w:szCs w:val="28"/>
        </w:rPr>
        <w:t>сновны</w:t>
      </w:r>
      <w:r w:rsidR="0012312E">
        <w:rPr>
          <w:rFonts w:ascii="Times New Roman" w:eastAsia="Calibri" w:hAnsi="Times New Roman" w:cs="Times New Roman"/>
          <w:sz w:val="28"/>
          <w:szCs w:val="28"/>
        </w:rPr>
        <w:t>ми</w:t>
      </w:r>
      <w:r w:rsidRPr="00673C3D">
        <w:rPr>
          <w:rFonts w:ascii="Times New Roman" w:eastAsia="Calibri" w:hAnsi="Times New Roman" w:cs="Times New Roman"/>
          <w:sz w:val="28"/>
          <w:szCs w:val="28"/>
        </w:rPr>
        <w:t xml:space="preserve"> приоритет</w:t>
      </w:r>
      <w:r w:rsidR="0012312E">
        <w:rPr>
          <w:rFonts w:ascii="Times New Roman" w:eastAsia="Calibri" w:hAnsi="Times New Roman" w:cs="Times New Roman"/>
          <w:sz w:val="28"/>
          <w:szCs w:val="28"/>
        </w:rPr>
        <w:t>ами</w:t>
      </w:r>
      <w:r w:rsidRPr="00673C3D">
        <w:rPr>
          <w:rFonts w:ascii="Times New Roman" w:eastAsia="Calibri" w:hAnsi="Times New Roman" w:cs="Times New Roman"/>
          <w:sz w:val="28"/>
          <w:szCs w:val="28"/>
        </w:rPr>
        <w:t xml:space="preserve"> государственной политики в сфере реализации Программы целями Программы являются: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1) укрепление общероссийской гражданской идентичности и единства многонационального народа Российской Федерации (российской нации);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2) создание условий для повышения гражданской ответственности за судьбу страны и своего региона, повышения уровня консолидации общества для решения задач обеспечения национальной безопасности и устойчивого развития Камчатского края, укрепления чувства сопричастности граждан к великой истории и культуре России, воспитания гражданина, имеющего активную жизненную позицию;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3) создание условий для устойчивого развития коренных малочисленных народов Севера, Сибири и Дальнего Востока, проживающих в районе (далее – коренные малочисленные народы), на основе укрепления их социально-экономического потенциала при сохранении исконной среды обитания, традиционного образа жизни и культурных ценностей этих народов;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4) повышение гражданской активности населения и улучшение условий для устойчивого развития некоммерческих организаций, осуществляющих в районе деятельность по развитию гражданского общества (далее – НКО), обеспечивающих общественно-политическую стабильность;</w:t>
      </w:r>
    </w:p>
    <w:p w:rsid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5) создание условий для повышения уровня гражданской ответственности за судьбу страны и своего региона, повышения уровня консолидации общества для решения задач обеспечения национальной безопасности и устойчивого развития Камчатского края, укрепления чувства сопричастности граждан к великой истории и культуре России, воспитания гражданина, имеющего активную жизненную позицию</w:t>
      </w:r>
      <w:r w:rsidR="0059585E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9585E" w:rsidRPr="00673C3D" w:rsidRDefault="0059585E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6) сохранение и защиту самобытности, культуры, традиций народов России.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1.3. Достижение указанных целей потребует решения следующих задач: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1) развитие традиционных форм жизнеобеспечения (промыслов) коренных малочисленных народов Севера, Сибири и Дальнего Востока, проживающих в районе (далее - коренных малочисленных народов) и укрепление роли малого и среднего предпринимательства среди представителей коренных малочисленных народов, направленного на повышение эффективности традиционных видов хозяйственной деятельности;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2) укрепление материально-технической базы традиционных отраслей хозяйствования в районе;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3) сохранение и развитие национальной культуры, традиций и обычаев коренных малочисленных народов;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4) содействие укреплению гражданского единства, обеспечению межнационального мира и согласия, гармонизации межнациональных (межэтнических) отношений;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5) содействие этнокультурному и духовному развитию народов, проживающих в районе;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6) сохранение культурного наследия коренных малочисленных народов;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</w:r>
      <w:r w:rsidR="00BC2542">
        <w:rPr>
          <w:rFonts w:ascii="Times New Roman" w:eastAsia="Calibri" w:hAnsi="Times New Roman" w:cs="Times New Roman"/>
          <w:sz w:val="28"/>
          <w:szCs w:val="28"/>
        </w:rPr>
        <w:t>7</w:t>
      </w:r>
      <w:r w:rsidRPr="00673C3D">
        <w:rPr>
          <w:rFonts w:ascii="Times New Roman" w:eastAsia="Calibri" w:hAnsi="Times New Roman" w:cs="Times New Roman"/>
          <w:sz w:val="28"/>
          <w:szCs w:val="28"/>
        </w:rPr>
        <w:t>) создание условий для активизации участия граждан в жизнедеятельности местных сообществ, в принятии решений по вопросам местного значения, в благотворительных проектах;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</w:r>
      <w:r w:rsidR="00BC2542">
        <w:rPr>
          <w:rFonts w:ascii="Times New Roman" w:eastAsia="Calibri" w:hAnsi="Times New Roman" w:cs="Times New Roman"/>
          <w:sz w:val="28"/>
          <w:szCs w:val="28"/>
        </w:rPr>
        <w:t>8</w:t>
      </w:r>
      <w:r w:rsidRPr="00673C3D">
        <w:rPr>
          <w:rFonts w:ascii="Times New Roman" w:eastAsia="Calibri" w:hAnsi="Times New Roman" w:cs="Times New Roman"/>
          <w:sz w:val="28"/>
          <w:szCs w:val="28"/>
        </w:rPr>
        <w:t>) содействие развитию общественно полезной деятельности местных сообществ, в том числе, благотворительности, путем внедрения в практику механизмов предоставления грантов на реализацию гражданских инициатив;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</w:r>
      <w:r w:rsidR="00BC2542">
        <w:rPr>
          <w:rFonts w:ascii="Times New Roman" w:eastAsia="Calibri" w:hAnsi="Times New Roman" w:cs="Times New Roman"/>
          <w:sz w:val="28"/>
          <w:szCs w:val="28"/>
        </w:rPr>
        <w:t>9</w:t>
      </w:r>
      <w:r w:rsidRPr="00673C3D">
        <w:rPr>
          <w:rFonts w:ascii="Times New Roman" w:eastAsia="Calibri" w:hAnsi="Times New Roman" w:cs="Times New Roman"/>
          <w:sz w:val="28"/>
          <w:szCs w:val="28"/>
        </w:rPr>
        <w:t>) развитие системы финансовой поддержки программ и проектов НКО с обеспечением приоритетов для НКО - исполнителей общественно полезных услуг;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1</w:t>
      </w:r>
      <w:r w:rsidR="00BC2542">
        <w:rPr>
          <w:rFonts w:ascii="Times New Roman" w:eastAsia="Calibri" w:hAnsi="Times New Roman" w:cs="Times New Roman"/>
          <w:sz w:val="28"/>
          <w:szCs w:val="28"/>
        </w:rPr>
        <w:t>0</w:t>
      </w:r>
      <w:r w:rsidRPr="00673C3D">
        <w:rPr>
          <w:rFonts w:ascii="Times New Roman" w:eastAsia="Calibri" w:hAnsi="Times New Roman" w:cs="Times New Roman"/>
          <w:sz w:val="28"/>
          <w:szCs w:val="28"/>
        </w:rPr>
        <w:t>) развитие инфраструктуры поддержки НКО;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1</w:t>
      </w:r>
      <w:r w:rsidR="008B211D">
        <w:rPr>
          <w:rFonts w:ascii="Times New Roman" w:eastAsia="Calibri" w:hAnsi="Times New Roman" w:cs="Times New Roman"/>
          <w:sz w:val="28"/>
          <w:szCs w:val="28"/>
        </w:rPr>
        <w:t>1</w:t>
      </w:r>
      <w:r w:rsidRPr="00673C3D">
        <w:rPr>
          <w:rFonts w:ascii="Times New Roman" w:eastAsia="Calibri" w:hAnsi="Times New Roman" w:cs="Times New Roman"/>
          <w:sz w:val="28"/>
          <w:szCs w:val="28"/>
        </w:rPr>
        <w:t>) обеспечение открытости информации о поддержке НКО;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1</w:t>
      </w:r>
      <w:r w:rsidR="008B211D">
        <w:rPr>
          <w:rFonts w:ascii="Times New Roman" w:eastAsia="Calibri" w:hAnsi="Times New Roman" w:cs="Times New Roman"/>
          <w:sz w:val="28"/>
          <w:szCs w:val="28"/>
        </w:rPr>
        <w:t>2</w:t>
      </w:r>
      <w:r w:rsidRPr="00673C3D">
        <w:rPr>
          <w:rFonts w:ascii="Times New Roman" w:eastAsia="Calibri" w:hAnsi="Times New Roman" w:cs="Times New Roman"/>
          <w:sz w:val="28"/>
          <w:szCs w:val="28"/>
        </w:rPr>
        <w:t>) совершенствование форм и методов работы по патриотическому воспитанию граждан и развитию волонтерского движения;</w:t>
      </w:r>
    </w:p>
    <w:p w:rsidR="00673C3D" w:rsidRPr="00673C3D" w:rsidRDefault="00673C3D" w:rsidP="00555A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1</w:t>
      </w:r>
      <w:r w:rsidR="008B211D">
        <w:rPr>
          <w:rFonts w:ascii="Times New Roman" w:eastAsia="Calibri" w:hAnsi="Times New Roman" w:cs="Times New Roman"/>
          <w:sz w:val="28"/>
          <w:szCs w:val="28"/>
        </w:rPr>
        <w:t>3</w:t>
      </w:r>
      <w:r w:rsidRPr="00673C3D">
        <w:rPr>
          <w:rFonts w:ascii="Times New Roman" w:eastAsia="Calibri" w:hAnsi="Times New Roman" w:cs="Times New Roman"/>
          <w:sz w:val="28"/>
          <w:szCs w:val="28"/>
        </w:rPr>
        <w:t>) развитие и совершенствование информационного и научно-методического обеспечения патриотичес</w:t>
      </w:r>
      <w:r w:rsidR="00555A4A">
        <w:rPr>
          <w:rFonts w:ascii="Times New Roman" w:eastAsia="Calibri" w:hAnsi="Times New Roman" w:cs="Times New Roman"/>
          <w:sz w:val="28"/>
          <w:szCs w:val="28"/>
        </w:rPr>
        <w:t>кого воспитания граждан.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В рамках реализации основных мероприятий Программы предоставляются субсидии некоммерческим организациям, не являющимся государственными (муниципальными) учреждениями, общеобразовательны</w:t>
      </w:r>
      <w:r w:rsidR="007F2857">
        <w:rPr>
          <w:rFonts w:ascii="Times New Roman" w:eastAsia="Calibri" w:hAnsi="Times New Roman" w:cs="Times New Roman"/>
          <w:sz w:val="28"/>
          <w:szCs w:val="28"/>
        </w:rPr>
        <w:t>м</w:t>
      </w:r>
      <w:r w:rsidRPr="00673C3D">
        <w:rPr>
          <w:rFonts w:ascii="Times New Roman" w:eastAsia="Calibri" w:hAnsi="Times New Roman" w:cs="Times New Roman"/>
          <w:sz w:val="28"/>
          <w:szCs w:val="28"/>
        </w:rPr>
        <w:t xml:space="preserve"> организаци</w:t>
      </w:r>
      <w:r w:rsidR="007F2857">
        <w:rPr>
          <w:rFonts w:ascii="Times New Roman" w:eastAsia="Calibri" w:hAnsi="Times New Roman" w:cs="Times New Roman"/>
          <w:sz w:val="28"/>
          <w:szCs w:val="28"/>
        </w:rPr>
        <w:t>ям</w:t>
      </w:r>
      <w:r w:rsidRPr="00673C3D">
        <w:rPr>
          <w:rFonts w:ascii="Times New Roman" w:eastAsia="Calibri" w:hAnsi="Times New Roman" w:cs="Times New Roman"/>
          <w:sz w:val="28"/>
          <w:szCs w:val="28"/>
        </w:rPr>
        <w:t xml:space="preserve"> и/или граждан</w:t>
      </w:r>
      <w:r w:rsidR="007F2857">
        <w:rPr>
          <w:rFonts w:ascii="Times New Roman" w:eastAsia="Calibri" w:hAnsi="Times New Roman" w:cs="Times New Roman"/>
          <w:sz w:val="28"/>
          <w:szCs w:val="28"/>
        </w:rPr>
        <w:t>ам</w:t>
      </w:r>
      <w:r w:rsidRPr="00673C3D">
        <w:rPr>
          <w:rFonts w:ascii="Times New Roman" w:eastAsia="Calibri" w:hAnsi="Times New Roman" w:cs="Times New Roman"/>
          <w:sz w:val="28"/>
          <w:szCs w:val="28"/>
        </w:rPr>
        <w:t xml:space="preserve"> из бюджета Усть-Камчатского муниципального района в соответствии с нормативными-правовыми актами, утвержденными администрацией Усть-Камчатск</w:t>
      </w:r>
      <w:r w:rsidR="004A7AEC">
        <w:rPr>
          <w:rFonts w:ascii="Times New Roman" w:eastAsia="Calibri" w:hAnsi="Times New Roman" w:cs="Times New Roman"/>
          <w:sz w:val="28"/>
          <w:szCs w:val="28"/>
        </w:rPr>
        <w:t xml:space="preserve">ого муниципального района, </w:t>
      </w:r>
      <w:r w:rsidR="003D248B">
        <w:rPr>
          <w:rFonts w:ascii="Times New Roman" w:eastAsia="Calibri" w:hAnsi="Times New Roman" w:cs="Times New Roman"/>
          <w:sz w:val="28"/>
          <w:szCs w:val="28"/>
        </w:rPr>
        <w:t xml:space="preserve">или </w:t>
      </w:r>
      <w:r w:rsidRPr="00673C3D">
        <w:rPr>
          <w:rFonts w:ascii="Times New Roman" w:eastAsia="Calibri" w:hAnsi="Times New Roman" w:cs="Times New Roman"/>
          <w:sz w:val="28"/>
          <w:szCs w:val="28"/>
        </w:rPr>
        <w:t>сельским поселениям, входящи</w:t>
      </w:r>
      <w:r w:rsidR="004A7AEC">
        <w:rPr>
          <w:rFonts w:ascii="Times New Roman" w:eastAsia="Calibri" w:hAnsi="Times New Roman" w:cs="Times New Roman"/>
          <w:sz w:val="28"/>
          <w:szCs w:val="28"/>
        </w:rPr>
        <w:t>м</w:t>
      </w:r>
      <w:r w:rsidRPr="00673C3D">
        <w:rPr>
          <w:rFonts w:ascii="Times New Roman" w:eastAsia="Calibri" w:hAnsi="Times New Roman" w:cs="Times New Roman"/>
          <w:sz w:val="28"/>
          <w:szCs w:val="28"/>
        </w:rPr>
        <w:t xml:space="preserve"> в состав Усть-Камчатского муниципального района, в соответствии с частью 7 Программы.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Calibri" w:eastAsia="Times New Roman" w:hAnsi="Calibri" w:cs="Times New Roman"/>
        </w:rPr>
        <w:tab/>
      </w:r>
      <w:hyperlink r:id="rId9" w:history="1">
        <w:r w:rsidRPr="00673C3D">
          <w:rPr>
            <w:rFonts w:ascii="Times New Roman" w:eastAsia="Calibri" w:hAnsi="Times New Roman" w:cs="Times New Roman"/>
            <w:sz w:val="28"/>
            <w:szCs w:val="28"/>
          </w:rPr>
          <w:t>Сведения</w:t>
        </w:r>
      </w:hyperlink>
      <w:r w:rsidRPr="00673C3D">
        <w:rPr>
          <w:rFonts w:ascii="Times New Roman" w:eastAsia="Calibri" w:hAnsi="Times New Roman" w:cs="Times New Roman"/>
          <w:sz w:val="28"/>
          <w:szCs w:val="28"/>
        </w:rPr>
        <w:t xml:space="preserve"> о показателях (индикаторах) реализации Программы и их значения приведены в приложении 1 к Программе.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 xml:space="preserve">Для достижения целей и решения задач Программы предусмотрены основные мероприятия, </w:t>
      </w:r>
      <w:hyperlink r:id="rId10" w:history="1">
        <w:r w:rsidRPr="00673C3D">
          <w:rPr>
            <w:rFonts w:ascii="Times New Roman" w:eastAsia="Calibri" w:hAnsi="Times New Roman" w:cs="Times New Roman"/>
            <w:sz w:val="28"/>
            <w:szCs w:val="28"/>
          </w:rPr>
          <w:t>сведения</w:t>
        </w:r>
      </w:hyperlink>
      <w:r w:rsidRPr="00673C3D">
        <w:rPr>
          <w:rFonts w:ascii="Times New Roman" w:eastAsia="Calibri" w:hAnsi="Times New Roman" w:cs="Times New Roman"/>
          <w:sz w:val="28"/>
          <w:szCs w:val="28"/>
        </w:rPr>
        <w:t xml:space="preserve"> о которых приведены в приложении 2 к Программе.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Calibri" w:eastAsia="Times New Roman" w:hAnsi="Calibri" w:cs="Times New Roman"/>
        </w:rPr>
        <w:tab/>
      </w:r>
      <w:hyperlink r:id="rId11" w:history="1">
        <w:r w:rsidRPr="00673C3D">
          <w:rPr>
            <w:rFonts w:ascii="Times New Roman" w:eastAsia="Calibri" w:hAnsi="Times New Roman" w:cs="Times New Roman"/>
            <w:sz w:val="28"/>
            <w:szCs w:val="28"/>
          </w:rPr>
          <w:t>Финансовое обеспечение</w:t>
        </w:r>
      </w:hyperlink>
      <w:r w:rsidRPr="00673C3D">
        <w:rPr>
          <w:rFonts w:ascii="Times New Roman" w:eastAsia="Calibri" w:hAnsi="Times New Roman" w:cs="Times New Roman"/>
          <w:sz w:val="28"/>
          <w:szCs w:val="28"/>
        </w:rPr>
        <w:t xml:space="preserve"> реализации Программы приведено в приложении 3 к Программе.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73C3D">
        <w:rPr>
          <w:rFonts w:ascii="Times New Roman" w:eastAsia="Calibri" w:hAnsi="Times New Roman" w:cs="Times New Roman"/>
          <w:b/>
          <w:bCs/>
          <w:sz w:val="28"/>
          <w:szCs w:val="28"/>
        </w:rPr>
        <w:t>2. Обобщенная характеристика основных мероприятий Программы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4" w:name="Par49"/>
      <w:bookmarkEnd w:id="4"/>
      <w:r w:rsidRPr="00673C3D">
        <w:rPr>
          <w:rFonts w:ascii="Times New Roman" w:eastAsia="Calibri" w:hAnsi="Times New Roman" w:cs="Times New Roman"/>
          <w:sz w:val="28"/>
          <w:szCs w:val="28"/>
        </w:rPr>
        <w:tab/>
        <w:t>2.1. В рамках основного мероприятия 1 «Поддержка традиционных промыслов и ремесел коренных малочисленных народов» предоставляются субсидии некоммерческим организациям, не являющимся государственными (муниципальными) учреждениями, из бюджета Усть-Камчатского муниципального района в соответствии с нормативными-правовыми актами, утвержденными администрацией Усть-Камчатского муниципального района</w:t>
      </w:r>
      <w:r w:rsidR="002A1E63">
        <w:rPr>
          <w:rFonts w:ascii="Times New Roman" w:eastAsia="Calibri" w:hAnsi="Times New Roman" w:cs="Times New Roman"/>
          <w:sz w:val="28"/>
          <w:szCs w:val="28"/>
        </w:rPr>
        <w:t>,</w:t>
      </w:r>
      <w:r w:rsidRPr="00673C3D">
        <w:rPr>
          <w:rFonts w:ascii="Times New Roman" w:eastAsia="Calibri" w:hAnsi="Times New Roman" w:cs="Times New Roman"/>
          <w:sz w:val="28"/>
          <w:szCs w:val="28"/>
        </w:rPr>
        <w:t xml:space="preserve"> на финансовое обеспечение затрат связанных с созданием условий для устойчивого развития экономики традиционных отраслей хозяйствования коренных малочисленных народов.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 xml:space="preserve">Основное мероприятие реализуются за счет средств бюджетов всех уровней, </w:t>
      </w:r>
      <w:r w:rsidR="002A1E63">
        <w:rPr>
          <w:rFonts w:ascii="Times New Roman" w:eastAsia="Calibri" w:hAnsi="Times New Roman" w:cs="Times New Roman"/>
          <w:sz w:val="28"/>
          <w:szCs w:val="28"/>
        </w:rPr>
        <w:t>в том числе</w:t>
      </w:r>
      <w:r w:rsidRPr="00673C3D">
        <w:rPr>
          <w:rFonts w:ascii="Times New Roman" w:eastAsia="Calibri" w:hAnsi="Times New Roman" w:cs="Times New Roman"/>
          <w:sz w:val="28"/>
          <w:szCs w:val="28"/>
        </w:rPr>
        <w:t xml:space="preserve"> за счет внебюджетных источников (средств общин коренных малочисленных народов).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2.2. В рамках основного мероприятия 2 «Создание условий для развития традиционных национальных праздников в Усть-Камчатском муниципальном районе» предоставляются субсидии некоммерческим организациям, не являющимся государственными (муниципальными) учреждениями, из бюджета Усть-Камчатского муниципального района в соответствии с нормативными-правовыми актами, утвержденными администрацией Усть-Камчатского муниципального района</w:t>
      </w:r>
      <w:r w:rsidR="006C3CBB">
        <w:rPr>
          <w:rFonts w:ascii="Times New Roman" w:eastAsia="Calibri" w:hAnsi="Times New Roman" w:cs="Times New Roman"/>
          <w:sz w:val="28"/>
          <w:szCs w:val="28"/>
        </w:rPr>
        <w:t>,</w:t>
      </w:r>
      <w:r w:rsidRPr="00673C3D">
        <w:rPr>
          <w:rFonts w:ascii="Times New Roman" w:eastAsia="Calibri" w:hAnsi="Times New Roman" w:cs="Times New Roman"/>
          <w:sz w:val="28"/>
          <w:szCs w:val="28"/>
        </w:rPr>
        <w:t xml:space="preserve"> на финансовое обеспечение или возмещение затрат связанных с развитием и поддержкой традиционных национальных праздников. 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2.3. В рамках основного мероприятия 3 «Сохранение и развитие национальной культуры, традиций и обычаев коренных малочисленных народов» предоставляются субсидии некоммерческим организациям, не являющимся государственными (муниципальными) учреждениями, из бюджета Усть-Камчатского муниципального района в соответствии с нормативными-правовыми актами, утвержденными администрацией Усть-Камчатского муниципального района</w:t>
      </w:r>
      <w:r w:rsidR="00B45E57">
        <w:rPr>
          <w:rFonts w:ascii="Times New Roman" w:eastAsia="Calibri" w:hAnsi="Times New Roman" w:cs="Times New Roman"/>
          <w:sz w:val="28"/>
          <w:szCs w:val="28"/>
        </w:rPr>
        <w:t>,</w:t>
      </w:r>
      <w:r w:rsidRPr="00673C3D">
        <w:rPr>
          <w:rFonts w:ascii="Times New Roman" w:eastAsia="Calibri" w:hAnsi="Times New Roman" w:cs="Times New Roman"/>
          <w:sz w:val="28"/>
          <w:szCs w:val="28"/>
        </w:rPr>
        <w:t xml:space="preserve"> на финансовое обеспечение или возмещение затрат связанных с сохранением и развитием национальной культуры, традиций и обычаев коренных малочисленных народов.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2.4. В рамках основного мероприятия 4 «Укрепление гражданского единства, гражданского самосознания и сохранение самобытности многонационального народа Российской Федерации»</w:t>
      </w:r>
      <w:r w:rsidRPr="00673C3D">
        <w:rPr>
          <w:rFonts w:ascii="Calibri" w:eastAsia="Times New Roman" w:hAnsi="Calibri" w:cs="Times New Roman"/>
        </w:rPr>
        <w:t xml:space="preserve"> </w:t>
      </w:r>
      <w:r w:rsidRPr="00673C3D">
        <w:rPr>
          <w:rFonts w:ascii="Times New Roman" w:eastAsia="Calibri" w:hAnsi="Times New Roman" w:cs="Times New Roman"/>
          <w:sz w:val="28"/>
          <w:szCs w:val="28"/>
        </w:rPr>
        <w:t>предоставляются субсидии некоммерческим организациям, не являющимся государственными (муниципальными) учреждениями, из бюджета Усть-Камчатского муниципального района в соответствии с нормативными-правовыми актами, утвержденными администрацией Усть-Камчатского муниципального района на финансовое обеспечение или возмещение затрат связанных с проведением мероприятий направленных на укрепление гражданского единства, гражданского самосознания и сохранение самобытности народностей Российской Федерации.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2.5. В рамках основного мероприятия 5 «Стимулирование развития местных сообществ, развития благотворительности» предоставляются субсидии некоммерческим организациям, не являющимся государственными (муниципальными) учреждениями, из бюджета Усть-Камчатского муниципального района в соответствии с нормативными-правовыми актами, утвержденными администрацией Усть-Камчатского муниципального района на финансовое обеспечение или возмещение затрат связанных со стимулированием развития местных сообществ, развития благотворительности на территории Усть-Камчатского муниципального района.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 xml:space="preserve">2.6. В рамках основного мероприятия 6 «Создание и поддержка инфраструктуры для деятельности некоммерческих организаций» средства направляются на обеспечение деятельности ресурсных центров на территории Усть-Камчатского муниципального района. </w:t>
      </w:r>
    </w:p>
    <w:p w:rsid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 xml:space="preserve">2.7. В рамках </w:t>
      </w: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Регионального проекта «Патриотическое воспитание граждан Российской Федерации (Камчатский край)» </w:t>
      </w:r>
      <w:r w:rsidRPr="00673C3D">
        <w:rPr>
          <w:rFonts w:ascii="Times New Roman" w:eastAsia="Calibri" w:hAnsi="Times New Roman" w:cs="Times New Roman"/>
          <w:sz w:val="28"/>
          <w:szCs w:val="28"/>
        </w:rPr>
        <w:t>предоставляются субсидии общеобразовательным организациям Усть-Камчатского муниципального района из бюджета Усть-Камчатского муниципального района в соответствии с нормативными-правовыми актами, утвержденными администрацией Усть-Камчатского муниципального района</w:t>
      </w:r>
      <w:r w:rsidR="00681D97">
        <w:rPr>
          <w:rFonts w:ascii="Times New Roman" w:eastAsia="Calibri" w:hAnsi="Times New Roman" w:cs="Times New Roman"/>
          <w:sz w:val="28"/>
          <w:szCs w:val="28"/>
        </w:rPr>
        <w:t>,</w:t>
      </w:r>
      <w:r w:rsidRPr="00673C3D">
        <w:rPr>
          <w:rFonts w:ascii="Times New Roman" w:eastAsia="Calibri" w:hAnsi="Times New Roman" w:cs="Times New Roman"/>
          <w:sz w:val="28"/>
          <w:szCs w:val="28"/>
        </w:rPr>
        <w:t xml:space="preserve"> на финансовое обеспечение затрат, связанных с проведением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организациях.</w:t>
      </w:r>
    </w:p>
    <w:p w:rsidR="00E36DD9" w:rsidRPr="00E36DD9" w:rsidRDefault="00E36DD9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2.8. </w:t>
      </w:r>
      <w:r w:rsidRPr="0059585E">
        <w:rPr>
          <w:rFonts w:ascii="Times New Roman" w:eastAsia="Calibri" w:hAnsi="Times New Roman" w:cs="Times New Roman"/>
          <w:sz w:val="28"/>
          <w:szCs w:val="28"/>
        </w:rPr>
        <w:t xml:space="preserve">В рамках реализации </w:t>
      </w:r>
      <w:r w:rsidRPr="005958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Регионального проекта «Реализация комплекса мер по гармонизации межнациональных отношений и проведение информационной кампании, направленной на гармонизацию межнациональных отношений»</w:t>
      </w:r>
      <w:r w:rsidRPr="00E36D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9585E">
        <w:rPr>
          <w:rFonts w:ascii="Times New Roman" w:eastAsia="Calibri" w:hAnsi="Times New Roman" w:cs="Times New Roman"/>
          <w:sz w:val="28"/>
          <w:szCs w:val="28"/>
        </w:rPr>
        <w:t xml:space="preserve">предоставляются субсидии </w:t>
      </w:r>
      <w:r w:rsidR="0059585E">
        <w:rPr>
          <w:rFonts w:ascii="Times New Roman" w:hAnsi="Times New Roman" w:cs="Times New Roman"/>
          <w:sz w:val="28"/>
          <w:szCs w:val="28"/>
        </w:rPr>
        <w:t xml:space="preserve">некоммерческим организациям на финансовое обеспечение затрат, связанных с организацией и проведением мероприятий по </w:t>
      </w:r>
      <w:r w:rsidR="000B31AE">
        <w:rPr>
          <w:rFonts w:ascii="Times New Roman" w:hAnsi="Times New Roman" w:cs="Times New Roman"/>
          <w:sz w:val="28"/>
          <w:szCs w:val="28"/>
        </w:rPr>
        <w:t xml:space="preserve">укреплению </w:t>
      </w:r>
      <w:r w:rsidR="0059585E">
        <w:rPr>
          <w:rFonts w:ascii="Times New Roman" w:hAnsi="Times New Roman" w:cs="Times New Roman"/>
          <w:sz w:val="28"/>
          <w:szCs w:val="28"/>
        </w:rPr>
        <w:t>общероссийско</w:t>
      </w:r>
      <w:r w:rsidR="000B31AE">
        <w:rPr>
          <w:rFonts w:ascii="Times New Roman" w:hAnsi="Times New Roman" w:cs="Times New Roman"/>
          <w:sz w:val="28"/>
          <w:szCs w:val="28"/>
        </w:rPr>
        <w:t xml:space="preserve">го гражданского единства и этнокультурное развитие </w:t>
      </w:r>
      <w:r w:rsidR="0059585E">
        <w:rPr>
          <w:rFonts w:ascii="Times New Roman" w:hAnsi="Times New Roman" w:cs="Times New Roman"/>
          <w:sz w:val="28"/>
          <w:szCs w:val="28"/>
        </w:rPr>
        <w:t>народов России, на территории Усть-Камчатского муниципального района.</w:t>
      </w:r>
    </w:p>
    <w:p w:rsidR="00B45E57" w:rsidRPr="00673C3D" w:rsidRDefault="00673C3D" w:rsidP="00B45E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</w:r>
      <w:r w:rsidR="00E36DD9">
        <w:rPr>
          <w:rFonts w:ascii="Times New Roman" w:eastAsia="Calibri" w:hAnsi="Times New Roman" w:cs="Times New Roman"/>
          <w:sz w:val="28"/>
          <w:szCs w:val="28"/>
        </w:rPr>
        <w:t>2.9</w:t>
      </w:r>
      <w:r w:rsidR="00B45E57">
        <w:rPr>
          <w:rFonts w:ascii="Times New Roman" w:eastAsia="Calibri" w:hAnsi="Times New Roman" w:cs="Times New Roman"/>
          <w:sz w:val="28"/>
          <w:szCs w:val="28"/>
        </w:rPr>
        <w:t xml:space="preserve">. В рамках реализации </w:t>
      </w:r>
      <w:r w:rsidR="00B45E57" w:rsidRPr="00673C3D">
        <w:rPr>
          <w:rFonts w:ascii="Times New Roman" w:eastAsia="Calibri" w:hAnsi="Times New Roman" w:cs="Times New Roman"/>
          <w:sz w:val="28"/>
          <w:szCs w:val="28"/>
        </w:rPr>
        <w:t>основн</w:t>
      </w:r>
      <w:r w:rsidR="00B45E57">
        <w:rPr>
          <w:rFonts w:ascii="Times New Roman" w:eastAsia="Calibri" w:hAnsi="Times New Roman" w:cs="Times New Roman"/>
          <w:sz w:val="28"/>
          <w:szCs w:val="28"/>
        </w:rPr>
        <w:t>ых</w:t>
      </w:r>
      <w:r w:rsidR="00B45E57" w:rsidRPr="00673C3D">
        <w:rPr>
          <w:rFonts w:ascii="Times New Roman" w:eastAsia="Calibri" w:hAnsi="Times New Roman" w:cs="Times New Roman"/>
          <w:sz w:val="28"/>
          <w:szCs w:val="28"/>
        </w:rPr>
        <w:t xml:space="preserve"> мероприяти</w:t>
      </w:r>
      <w:r w:rsidR="00B45E57">
        <w:rPr>
          <w:rFonts w:ascii="Times New Roman" w:eastAsia="Calibri" w:hAnsi="Times New Roman" w:cs="Times New Roman"/>
          <w:sz w:val="28"/>
          <w:szCs w:val="28"/>
        </w:rPr>
        <w:t>й 2, 3</w:t>
      </w:r>
      <w:r w:rsidR="00B45E57" w:rsidRPr="00673C3D">
        <w:rPr>
          <w:rFonts w:ascii="Times New Roman" w:eastAsia="Calibri" w:hAnsi="Times New Roman" w:cs="Times New Roman"/>
          <w:sz w:val="28"/>
          <w:szCs w:val="28"/>
        </w:rPr>
        <w:t xml:space="preserve"> могут предоставляться субсидии сельским поселениям, входящим в состав района, в соответствии с пунктом 7 Программы.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</w:r>
      <w:r w:rsidR="00B45E57">
        <w:rPr>
          <w:rFonts w:ascii="Times New Roman" w:eastAsia="Calibri" w:hAnsi="Times New Roman" w:cs="Times New Roman"/>
          <w:sz w:val="28"/>
          <w:szCs w:val="28"/>
        </w:rPr>
        <w:t>2.</w:t>
      </w:r>
      <w:r w:rsidR="00E36DD9">
        <w:rPr>
          <w:rFonts w:ascii="Times New Roman" w:eastAsia="Calibri" w:hAnsi="Times New Roman" w:cs="Times New Roman"/>
          <w:sz w:val="28"/>
          <w:szCs w:val="28"/>
        </w:rPr>
        <w:t>10</w:t>
      </w:r>
      <w:r w:rsidR="00B45E57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673C3D">
        <w:rPr>
          <w:rFonts w:ascii="Times New Roman" w:eastAsia="Calibri" w:hAnsi="Times New Roman" w:cs="Times New Roman"/>
          <w:sz w:val="28"/>
          <w:szCs w:val="28"/>
        </w:rPr>
        <w:t>Финансовая поддержка предоставляется в течение реализации Программы, в пределах утвержденных ассигнований на реализацию данной Программы.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73C3D">
        <w:rPr>
          <w:rFonts w:ascii="Times New Roman" w:eastAsia="Times New Roman" w:hAnsi="Times New Roman" w:cs="Times New Roman"/>
          <w:b/>
          <w:sz w:val="28"/>
          <w:szCs w:val="28"/>
        </w:rPr>
        <w:t xml:space="preserve">3. Информация об участии внебюджетных организаций </w:t>
      </w: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73C3D">
        <w:rPr>
          <w:rFonts w:ascii="Times New Roman" w:eastAsia="Times New Roman" w:hAnsi="Times New Roman" w:cs="Times New Roman"/>
          <w:b/>
          <w:sz w:val="28"/>
          <w:szCs w:val="28"/>
        </w:rPr>
        <w:t xml:space="preserve">в реализации Программы 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3C3D">
        <w:rPr>
          <w:rFonts w:ascii="Times New Roman" w:eastAsia="Times New Roman" w:hAnsi="Times New Roman" w:cs="Times New Roman"/>
          <w:sz w:val="28"/>
          <w:szCs w:val="28"/>
        </w:rPr>
        <w:tab/>
        <w:t>По</w:t>
      </w:r>
      <w:r w:rsidRPr="00673C3D">
        <w:rPr>
          <w:rFonts w:ascii="Calibri" w:eastAsia="Times New Roman" w:hAnsi="Calibri" w:cs="Times New Roman"/>
        </w:rPr>
        <w:t xml:space="preserve"> </w:t>
      </w:r>
      <w:r w:rsidRPr="00673C3D">
        <w:rPr>
          <w:rFonts w:ascii="Times New Roman" w:eastAsia="Times New Roman" w:hAnsi="Times New Roman" w:cs="Times New Roman"/>
          <w:sz w:val="28"/>
          <w:szCs w:val="28"/>
        </w:rPr>
        <w:t>основному мероприятию 1 «Поддержка традиционных промыслов и ремесел коренных малочисленных народов» объемы финансирования за счет средств внебюджетных источников устанавливаются в зависимости от степени участия общин коренных малочисленных народов в реализации мероприятий Программы и составляют не менее пяти процентов от общей суммы предоставляемой общине финансовой поддержки.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73C3D">
        <w:rPr>
          <w:rFonts w:ascii="Times New Roman" w:eastAsia="Times New Roman" w:hAnsi="Times New Roman" w:cs="Times New Roman"/>
          <w:b/>
          <w:sz w:val="28"/>
          <w:szCs w:val="28"/>
        </w:rPr>
        <w:t>4. Анализ рисков реализации Программы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Основными рисками реализации Программы являются внутренние риски реализации Программы, к числу которых относятся: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неэффективное планирование мероприятий;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неэффективное, нецелевое использование средств субсидий получателями;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сокращение средств районного бюджета, предусмотренных на реализацию Программы.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При реализации Программы необходимо прогнозировать появление рисков, возникающих при реализации стратегических направленностей, своевременно предпринимать меры по уменьшению их негативных последствий в целях достижения целевых индикаторов и показателей Программы.  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Наиболее существенные последствия для реализации Программы имеют следующие риски:</w:t>
      </w:r>
    </w:p>
    <w:p w:rsidR="00673C3D" w:rsidRPr="00673C3D" w:rsidRDefault="00673C3D" w:rsidP="00045898">
      <w:pPr>
        <w:numPr>
          <w:ilvl w:val="0"/>
          <w:numId w:val="3"/>
        </w:numPr>
        <w:tabs>
          <w:tab w:val="left" w:pos="851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3C3D">
        <w:rPr>
          <w:rFonts w:ascii="Times New Roman" w:eastAsia="Times New Roman" w:hAnsi="Times New Roman" w:cs="Times New Roman"/>
          <w:sz w:val="28"/>
          <w:szCs w:val="28"/>
        </w:rPr>
        <w:t xml:space="preserve"> недостаточные меры государственной и муниципальной поддержки;</w:t>
      </w:r>
    </w:p>
    <w:p w:rsidR="00673C3D" w:rsidRPr="00673C3D" w:rsidRDefault="00673C3D" w:rsidP="00673C3D">
      <w:pPr>
        <w:numPr>
          <w:ilvl w:val="0"/>
          <w:numId w:val="3"/>
        </w:numPr>
        <w:tabs>
          <w:tab w:val="left" w:pos="993"/>
          <w:tab w:val="num" w:pos="1418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3C3D">
        <w:rPr>
          <w:rFonts w:ascii="Times New Roman" w:eastAsia="Times New Roman" w:hAnsi="Times New Roman" w:cs="Times New Roman"/>
          <w:sz w:val="28"/>
          <w:szCs w:val="28"/>
        </w:rPr>
        <w:t>обстоятельства непреодолимой силы;</w:t>
      </w:r>
    </w:p>
    <w:p w:rsidR="00673C3D" w:rsidRPr="00673C3D" w:rsidRDefault="00673C3D" w:rsidP="00045898">
      <w:pPr>
        <w:numPr>
          <w:ilvl w:val="0"/>
          <w:numId w:val="3"/>
        </w:numPr>
        <w:tabs>
          <w:tab w:val="clear" w:pos="720"/>
          <w:tab w:val="num" w:pos="851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3C3D">
        <w:rPr>
          <w:rFonts w:ascii="Times New Roman" w:eastAsia="Times New Roman" w:hAnsi="Times New Roman" w:cs="Times New Roman"/>
          <w:sz w:val="28"/>
          <w:szCs w:val="28"/>
        </w:rPr>
        <w:t xml:space="preserve"> недобросовестность организаций, осуществляющих поставку товаров, исполнение работ (услуг) для нужд</w:t>
      </w: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3C3D">
        <w:rPr>
          <w:rFonts w:ascii="Times New Roman" w:eastAsia="Times New Roman" w:hAnsi="Times New Roman" w:cs="Times New Roman"/>
          <w:sz w:val="28"/>
          <w:szCs w:val="28"/>
        </w:rPr>
        <w:t>некоммерческих организаций;</w:t>
      </w:r>
    </w:p>
    <w:p w:rsidR="00673C3D" w:rsidRPr="00673C3D" w:rsidRDefault="00673C3D" w:rsidP="00673C3D">
      <w:pPr>
        <w:numPr>
          <w:ilvl w:val="0"/>
          <w:numId w:val="3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3C3D">
        <w:rPr>
          <w:rFonts w:ascii="Times New Roman" w:eastAsia="Times New Roman" w:hAnsi="Times New Roman" w:cs="Times New Roman"/>
          <w:sz w:val="28"/>
          <w:szCs w:val="28"/>
        </w:rPr>
        <w:t>изменения законодательства.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Управление рисками реализации Программы будет осуществляться посредством: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мониторинга реализации мероприятий Программы ответственным исполнителем Программы - Управлением экономического развития и контрольной деятельности;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сбор отчетности по освоению средств субсидий;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подготовки и представления в администрацию Усть-Камчатского муниципального района и Совет народных депутатов Усть-Камчатского муниципального района ежегодного доклада о ходе и результатах реализации настоящей Программы, который может содержать предложения о ее корректировке. </w:t>
      </w: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73C3D">
        <w:rPr>
          <w:rFonts w:ascii="Times New Roman" w:eastAsia="Times New Roman" w:hAnsi="Times New Roman" w:cs="Times New Roman"/>
          <w:b/>
          <w:sz w:val="28"/>
          <w:szCs w:val="28"/>
        </w:rPr>
        <w:t>5. Описание основных ожидаемых конечных результатов Программы</w:t>
      </w:r>
    </w:p>
    <w:p w:rsid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Показатели (критерии) оценки эффективности реализации Программы приведены в приложении 1 к Программе.</w:t>
      </w:r>
    </w:p>
    <w:p w:rsidR="0059585E" w:rsidRPr="00673C3D" w:rsidRDefault="0059585E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73C3D">
        <w:rPr>
          <w:rFonts w:ascii="Times New Roman" w:eastAsia="Times New Roman" w:hAnsi="Times New Roman" w:cs="Times New Roman"/>
          <w:b/>
          <w:sz w:val="28"/>
          <w:szCs w:val="28"/>
        </w:rPr>
        <w:t>6. Методика оценки эффективности реализации Программы</w:t>
      </w:r>
    </w:p>
    <w:p w:rsidR="00673C3D" w:rsidRPr="00673C3D" w:rsidRDefault="00673C3D" w:rsidP="00673C3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Эффективность реализации Программы оценивается по результатам достижения установленных значений каждого из основных показателей (индикаторов).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Оценка эффективности реализации Программы проводится на основе оценки: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степени достижения целей и решения задач Программы путем сопоставления фактически достигнутых значений индикаторов Программы и их плановых значений, предусмотренных приложением 1 к Программе;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степени реализации мероприятий Программы (достижения ожидаемых непосредственных результатов их реализации) на основе сопоставления ожидаемых и фактически полученных непосредственных результатов реализации основных мероприятий Программы по годам на основе ежегодных планов реализации Программы. 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Степень достижения целей (решения задач) Программы (Сд) определяется по формуле:</w:t>
      </w: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>Сд=Зф/Зп×100 %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где Зф - фактическое значение индикатора (показателя) Программы;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Зп - плановое значение индикатора (показателя) Программы (для индикаторов (показателей), желаемой тенденцией развития которых является рост значений).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Уровень финансирования реализации основных мероприятий Программы (Уф) определяется по формуле: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>Уф=Фф/Фп×100 %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где: Фф - фактический объем финансовых ресурсов, направленный на реализацию мероприятий Программы;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Фп - плановый объем финансовых ресурсов на соответствующий отчетный период.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Интервалы значений показателя, при которых реализация Программы характеризуется: высоким уровнем эффективности; удовлетворительным уровнем эффективности; неудовлетворительным уровнем эффективности устанавливаются администрацией Усть-Камчатского муниципального района.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Программа считается реализуемой с высоким уровнем эффективности в следующих случаях: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значения 90 процентов и более показателей Программы входят в установленный интервал значений для отнесения Программы к высокому уровню эффективности;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не менее 90 процентов мероприятий, запланированных на отчетный год, выполнены в полном объеме.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Программа считается реализуемой с удовлетворительным уровнем эффективности в следующих случаях: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значения 75 процентов и более показателей Программы входят в установленный интервал значений для отнесения Программы к высокому уровню эффективности;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не менее 75 процентов мероприятий, запланированных на отчетный год, выполнены в полном объеме.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Если реализация Программы не отвечает указанным критериям, уровень эффективности ее реализации признается неудовлетворительным.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</w:p>
    <w:p w:rsidR="00673C3D" w:rsidRPr="00673C3D" w:rsidRDefault="00673C3D" w:rsidP="00673C3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8"/>
          <w:sz w:val="28"/>
          <w:szCs w:val="28"/>
          <w:shd w:val="clear" w:color="auto" w:fill="FFFFFF"/>
          <w:lang w:val="ru" w:eastAsia="ru-RU"/>
        </w:rPr>
      </w:pPr>
      <w:r w:rsidRPr="00673C3D">
        <w:rPr>
          <w:rFonts w:ascii="Times New Roman" w:eastAsia="Times New Roman" w:hAnsi="Times New Roman" w:cs="Times New Roman"/>
          <w:b/>
          <w:kern w:val="28"/>
          <w:sz w:val="28"/>
          <w:szCs w:val="28"/>
          <w:shd w:val="clear" w:color="auto" w:fill="FFFFFF"/>
          <w:lang w:val="ru" w:eastAsia="ru-RU"/>
        </w:rPr>
        <w:t>7. Субсидии бюджетам поселений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ab/>
        <w:t>7.1. В целях софинансирования отдельных мероприятий Программы и обеспечения их реализации органами местного самоуправления сельских поселений район</w:t>
      </w:r>
      <w:r w:rsidR="00027F20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>а</w:t>
      </w: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 xml:space="preserve">, бюджетам поселений в соответствии с Бюджетным </w:t>
      </w:r>
      <w:hyperlink r:id="rId12" w:history="1">
        <w:r w:rsidRPr="00673C3D">
          <w:rPr>
            <w:rFonts w:ascii="Times New Roman" w:eastAsia="Times New Roman" w:hAnsi="Times New Roman" w:cs="Times New Roman"/>
            <w:kern w:val="28"/>
            <w:sz w:val="28"/>
            <w:szCs w:val="28"/>
            <w:shd w:val="clear" w:color="auto" w:fill="FFFFFF"/>
            <w:lang w:val="ru" w:eastAsia="ru-RU"/>
          </w:rPr>
          <w:t>кодексом</w:t>
        </w:r>
      </w:hyperlink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 xml:space="preserve"> Российской Федерации предоставляются субсидии из районного бюджета.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ab/>
        <w:t>7.2. Условия предоставления и расходования субсидий бюджетам сельских поселений:</w:t>
      </w:r>
    </w:p>
    <w:p w:rsidR="00673C3D" w:rsidRPr="00673C3D" w:rsidRDefault="00673C3D" w:rsidP="00C65340">
      <w:pPr>
        <w:numPr>
          <w:ilvl w:val="0"/>
          <w:numId w:val="5"/>
        </w:numPr>
        <w:tabs>
          <w:tab w:val="left" w:pos="709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>наличие утвержденных органами местного самоуправления сельских поселений район</w:t>
      </w:r>
      <w:r w:rsidR="00027F20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>а</w:t>
      </w: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 xml:space="preserve"> муниципальных программ, содержащих аналогичные мероприятия;</w:t>
      </w:r>
    </w:p>
    <w:p w:rsidR="00673C3D" w:rsidRPr="00673C3D" w:rsidRDefault="00673C3D" w:rsidP="00C65340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>наличие в бюджете поселения бюджетных ассигнований в целях финансового обеспечения в соответствующем финансовом году и плановом периоде муниципальной программы с учетом установленного уровня софинансирования</w:t>
      </w:r>
      <w:r w:rsidRPr="00673C3D">
        <w:rPr>
          <w:rFonts w:ascii="Calibri" w:eastAsia="Times New Roman" w:hAnsi="Calibri" w:cs="Times New Roman"/>
        </w:rPr>
        <w:t xml:space="preserve"> </w:t>
      </w: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>в размере не менее 1 (один) процента;</w:t>
      </w:r>
    </w:p>
    <w:p w:rsidR="00673C3D" w:rsidRPr="00673C3D" w:rsidRDefault="00673C3D" w:rsidP="00C65340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>использование органами местного самоуправления сельских поселений район</w:t>
      </w:r>
      <w:r w:rsidR="00027F20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>а</w:t>
      </w: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 xml:space="preserve"> субсидий по целевому назначению;</w:t>
      </w:r>
    </w:p>
    <w:p w:rsidR="00673C3D" w:rsidRPr="00673C3D" w:rsidRDefault="00673C3D" w:rsidP="00C65340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>представление органами местного самоуправления сельских поселений район</w:t>
      </w:r>
      <w:r w:rsidR="00027F20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>а</w:t>
      </w: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 xml:space="preserve"> в Управление </w:t>
      </w:r>
      <w:r w:rsidR="00ED3206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 xml:space="preserve">экономического развития и контрольной деятельности </w:t>
      </w: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>отчетов об использовании субсидий по форме и в порядке, установленными администрацией Усть-Камчатского муниципального района, а также документов, подтверждающих фактически произведенные затраты;</w:t>
      </w:r>
    </w:p>
    <w:p w:rsidR="00673C3D" w:rsidRPr="00673C3D" w:rsidRDefault="00673C3D" w:rsidP="00ED3206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>соблюдение органами местного самоуправления сельских поселений район</w:t>
      </w:r>
      <w:r w:rsidR="00027F20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>а</w:t>
      </w: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 xml:space="preserve"> бюджетного законодательства Российской Федерации и законодательства Российской Федерации о налогах и сборах.</w:t>
      </w:r>
    </w:p>
    <w:p w:rsidR="00673C3D" w:rsidRPr="00673C3D" w:rsidRDefault="00673C3D" w:rsidP="006959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ab/>
        <w:t>7.3. Предоставление субсидий бюджетам сельских поселений район</w:t>
      </w:r>
      <w:r w:rsidR="00C965BF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>а</w:t>
      </w: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 xml:space="preserve"> осуществляется на основании соглашений, заключаемых между Управлением </w:t>
      </w:r>
      <w:r w:rsidR="00C965BF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 xml:space="preserve">экономического развития и контрольной деятельности </w:t>
      </w: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>и органами местного самоуправления сельских поселений район</w:t>
      </w:r>
      <w:r w:rsidR="00C965BF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>а</w:t>
      </w: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>.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ab/>
        <w:t>7.5. Субсидии, использованные не по целевому назначению, подлежат возврату в районный бюджет в течение 30 дней со дня получения уведомления Управления</w:t>
      </w:r>
      <w:r w:rsidR="00C965BF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 xml:space="preserve"> экономического развития и контрольной деятельности</w:t>
      </w: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>.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ab/>
        <w:t>7.6. В случаях несоблюдения условий предоставления субсидий бюджетам сельских поселений</w:t>
      </w:r>
      <w:r w:rsidR="00C965BF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 xml:space="preserve"> района</w:t>
      </w: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>, указанных в настоящей Программе, предоставление субсидий может быть приостановлено (сокращено) в соответствии с пунктом 5 статьи 136 Бюджетного кодекса Российской Федерации.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sectPr w:rsidR="00673C3D" w:rsidRPr="00673C3D" w:rsidSect="00193E4F">
          <w:headerReference w:type="default" r:id="rId13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tbl>
      <w:tblPr>
        <w:tblW w:w="5670" w:type="dxa"/>
        <w:tblInd w:w="9180" w:type="dxa"/>
        <w:tblLook w:val="04A0" w:firstRow="1" w:lastRow="0" w:firstColumn="1" w:lastColumn="0" w:noHBand="0" w:noVBand="1"/>
      </w:tblPr>
      <w:tblGrid>
        <w:gridCol w:w="5670"/>
      </w:tblGrid>
      <w:tr w:rsidR="00673C3D" w:rsidRPr="00673C3D" w:rsidTr="00193E4F">
        <w:tc>
          <w:tcPr>
            <w:tcW w:w="5670" w:type="dxa"/>
            <w:shd w:val="clear" w:color="auto" w:fill="auto"/>
          </w:tcPr>
          <w:p w:rsidR="00673C3D" w:rsidRPr="00673C3D" w:rsidRDefault="00673C3D" w:rsidP="00673C3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73C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Приложение 1</w:t>
            </w:r>
          </w:p>
          <w:p w:rsidR="00673C3D" w:rsidRPr="00673C3D" w:rsidRDefault="00673C3D" w:rsidP="00673C3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73C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к муниципальной программе</w:t>
            </w:r>
            <w:r w:rsidRPr="00673C3D">
              <w:rPr>
                <w:rFonts w:ascii="Times New Roman" w:eastAsia="Times New Roman" w:hAnsi="Times New Roman" w:cs="Times New Roman"/>
              </w:rPr>
              <w:t xml:space="preserve"> </w:t>
            </w:r>
            <w:r w:rsidRPr="00673C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районе», утвержденной постановлением администрации Усть-Камчатского муниципального района от 24.03.2023 № 124</w:t>
            </w:r>
          </w:p>
        </w:tc>
      </w:tr>
    </w:tbl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73C3D">
        <w:rPr>
          <w:rFonts w:ascii="Times New Roman" w:eastAsia="Calibri" w:hAnsi="Times New Roman" w:cs="Times New Roman"/>
          <w:b/>
          <w:sz w:val="28"/>
          <w:szCs w:val="28"/>
        </w:rPr>
        <w:t>Сведения</w:t>
      </w: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73C3D">
        <w:rPr>
          <w:rFonts w:ascii="Times New Roman" w:eastAsia="Calibri" w:hAnsi="Times New Roman" w:cs="Times New Roman"/>
          <w:b/>
          <w:sz w:val="28"/>
          <w:szCs w:val="28"/>
        </w:rPr>
        <w:t>о показателях (индикаторах) муниципальной программы 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 и их значениях</w:t>
      </w: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151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8335"/>
        <w:gridCol w:w="709"/>
        <w:gridCol w:w="992"/>
        <w:gridCol w:w="1134"/>
        <w:gridCol w:w="1134"/>
        <w:gridCol w:w="1134"/>
        <w:gridCol w:w="1134"/>
      </w:tblGrid>
      <w:tr w:rsidR="004E5E48" w:rsidRPr="00673C3D" w:rsidTr="00D759A4">
        <w:trPr>
          <w:trHeight w:val="516"/>
          <w:jc w:val="center"/>
        </w:trPr>
        <w:tc>
          <w:tcPr>
            <w:tcW w:w="562" w:type="dxa"/>
            <w:vAlign w:val="center"/>
          </w:tcPr>
          <w:p w:rsidR="004E5E48" w:rsidRPr="00673C3D" w:rsidRDefault="004E5E48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№ п/п</w:t>
            </w:r>
          </w:p>
        </w:tc>
        <w:tc>
          <w:tcPr>
            <w:tcW w:w="8335" w:type="dxa"/>
            <w:vAlign w:val="center"/>
          </w:tcPr>
          <w:p w:rsidR="004E5E48" w:rsidRPr="00673C3D" w:rsidRDefault="004E5E48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 xml:space="preserve">Показатели </w:t>
            </w:r>
          </w:p>
        </w:tc>
        <w:tc>
          <w:tcPr>
            <w:tcW w:w="709" w:type="dxa"/>
            <w:vAlign w:val="center"/>
          </w:tcPr>
          <w:p w:rsidR="004E5E48" w:rsidRPr="00673C3D" w:rsidRDefault="004E5E48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Ед. изм.</w:t>
            </w:r>
          </w:p>
        </w:tc>
        <w:tc>
          <w:tcPr>
            <w:tcW w:w="992" w:type="dxa"/>
            <w:vAlign w:val="center"/>
          </w:tcPr>
          <w:p w:rsidR="004E5E48" w:rsidRPr="00673C3D" w:rsidRDefault="004E5E48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 xml:space="preserve">2022 </w:t>
            </w:r>
          </w:p>
        </w:tc>
        <w:tc>
          <w:tcPr>
            <w:tcW w:w="1134" w:type="dxa"/>
            <w:vAlign w:val="center"/>
          </w:tcPr>
          <w:p w:rsidR="004E5E48" w:rsidRPr="00673C3D" w:rsidRDefault="004E5E48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 xml:space="preserve"> 2023</w:t>
            </w:r>
          </w:p>
        </w:tc>
        <w:tc>
          <w:tcPr>
            <w:tcW w:w="1134" w:type="dxa"/>
            <w:vAlign w:val="center"/>
          </w:tcPr>
          <w:p w:rsidR="004E5E48" w:rsidRPr="00673C3D" w:rsidRDefault="004E5E48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Прогноз 2024</w:t>
            </w:r>
          </w:p>
        </w:tc>
        <w:tc>
          <w:tcPr>
            <w:tcW w:w="1134" w:type="dxa"/>
            <w:vAlign w:val="center"/>
          </w:tcPr>
          <w:p w:rsidR="004E5E48" w:rsidRPr="00673C3D" w:rsidRDefault="004E5E48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Прогноз 2025</w:t>
            </w:r>
          </w:p>
        </w:tc>
        <w:tc>
          <w:tcPr>
            <w:tcW w:w="1134" w:type="dxa"/>
          </w:tcPr>
          <w:p w:rsidR="004E5E48" w:rsidRPr="00673C3D" w:rsidRDefault="004E5E48" w:rsidP="004E5E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Прогноз 202</w:t>
            </w:r>
            <w:r>
              <w:rPr>
                <w:rFonts w:ascii="Times New Roman" w:eastAsia="Calibri" w:hAnsi="Times New Roman" w:cs="Times New Roman"/>
                <w:iCs/>
              </w:rPr>
              <w:t>6</w:t>
            </w:r>
          </w:p>
        </w:tc>
      </w:tr>
      <w:tr w:rsidR="004E5E48" w:rsidRPr="00673C3D" w:rsidTr="00D759A4">
        <w:trPr>
          <w:jc w:val="center"/>
        </w:trPr>
        <w:tc>
          <w:tcPr>
            <w:tcW w:w="562" w:type="dxa"/>
            <w:tcBorders>
              <w:bottom w:val="single" w:sz="4" w:space="0" w:color="auto"/>
            </w:tcBorders>
          </w:tcPr>
          <w:p w:rsidR="004E5E48" w:rsidRPr="00673C3D" w:rsidRDefault="004E5E48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1</w:t>
            </w:r>
          </w:p>
        </w:tc>
        <w:tc>
          <w:tcPr>
            <w:tcW w:w="8335" w:type="dxa"/>
            <w:tcBorders>
              <w:bottom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3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0" w:line="240" w:lineRule="auto"/>
              <w:ind w:right="-103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0" w:line="240" w:lineRule="auto"/>
              <w:ind w:right="-103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7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5E48" w:rsidRPr="00673C3D" w:rsidRDefault="004E5E48" w:rsidP="00673C3D">
            <w:pPr>
              <w:spacing w:after="0" w:line="240" w:lineRule="auto"/>
              <w:ind w:right="-103"/>
              <w:jc w:val="center"/>
              <w:rPr>
                <w:rFonts w:ascii="Times New Roman" w:eastAsia="Calibri" w:hAnsi="Times New Roman" w:cs="Times New Roman"/>
                <w:iCs/>
              </w:rPr>
            </w:pPr>
            <w:r>
              <w:rPr>
                <w:rFonts w:ascii="Times New Roman" w:eastAsia="Calibri" w:hAnsi="Times New Roman" w:cs="Times New Roman"/>
                <w:iCs/>
              </w:rPr>
              <w:t>8</w:t>
            </w:r>
          </w:p>
        </w:tc>
      </w:tr>
      <w:tr w:rsidR="004E5E48" w:rsidRPr="00673C3D" w:rsidTr="00D759A4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1</w:t>
            </w:r>
          </w:p>
        </w:tc>
        <w:tc>
          <w:tcPr>
            <w:tcW w:w="8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Cs/>
              </w:rPr>
            </w:pPr>
            <w:r>
              <w:rPr>
                <w:rFonts w:ascii="Times New Roman" w:eastAsia="Calibri" w:hAnsi="Times New Roman" w:cs="Times New Roman"/>
                <w:iCs/>
              </w:rPr>
              <w:t>К</w:t>
            </w:r>
            <w:r w:rsidRPr="00673C3D">
              <w:rPr>
                <w:rFonts w:ascii="Times New Roman" w:eastAsia="Calibri" w:hAnsi="Times New Roman" w:cs="Times New Roman"/>
                <w:iCs/>
              </w:rPr>
              <w:t>оличество мероприятий по укреплению межнационального и межконфессионального согласия, реализованных на территории Усть-Камчатского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E48" w:rsidRPr="00673C3D" w:rsidRDefault="004E5E48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>
              <w:rPr>
                <w:rFonts w:ascii="Times New Roman" w:eastAsia="Calibri" w:hAnsi="Times New Roman" w:cs="Times New Roman"/>
                <w:iCs/>
              </w:rPr>
              <w:t>Е</w:t>
            </w:r>
            <w:r w:rsidRPr="00673C3D">
              <w:rPr>
                <w:rFonts w:ascii="Times New Roman" w:eastAsia="Calibri" w:hAnsi="Times New Roman" w:cs="Times New Roman"/>
                <w:iCs/>
              </w:rPr>
              <w:t>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D759A4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>
              <w:rPr>
                <w:rFonts w:ascii="Times New Roman" w:eastAsia="Calibri" w:hAnsi="Times New Roman" w:cs="Times New Roman"/>
                <w:iCs/>
              </w:rPr>
              <w:t>2</w:t>
            </w:r>
          </w:p>
        </w:tc>
      </w:tr>
      <w:tr w:rsidR="004E5E48" w:rsidRPr="00673C3D" w:rsidTr="00D759A4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3C3D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</w:t>
            </w:r>
            <w:r w:rsidRPr="00673C3D">
              <w:rPr>
                <w:rFonts w:ascii="Times New Roman" w:eastAsia="Times New Roman" w:hAnsi="Times New Roman" w:cs="Times New Roman"/>
              </w:rPr>
              <w:t>оличество участников мероприятий, направленных на укрепление общероссийского гражданского единства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Ч</w:t>
            </w:r>
            <w:r w:rsidRPr="00673C3D">
              <w:rPr>
                <w:rFonts w:ascii="Times New Roman" w:eastAsia="Times New Roman" w:hAnsi="Times New Roman" w:cs="Times New Roman"/>
              </w:rPr>
              <w:t>ел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673C3D">
              <w:rPr>
                <w:rFonts w:ascii="Times New Roman" w:eastAsia="Times New Roman" w:hAnsi="Times New Roman" w:cs="Times New Roman"/>
                <w:iCs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D759A4" w:rsidRDefault="00AE541F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370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D759A4" w:rsidRDefault="000B31AE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4</w:t>
            </w:r>
            <w:r w:rsidR="00D759A4" w:rsidRPr="00D759A4">
              <w:rPr>
                <w:rFonts w:ascii="Times New Roman" w:eastAsia="Times New Roman" w:hAnsi="Times New Roman" w:cs="Times New Roman"/>
                <w:iCs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D759A4" w:rsidRDefault="000B31AE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4</w:t>
            </w:r>
            <w:r w:rsidR="00D759A4" w:rsidRPr="00D759A4">
              <w:rPr>
                <w:rFonts w:ascii="Times New Roman" w:eastAsia="Times New Roman" w:hAnsi="Times New Roman" w:cs="Times New Roman"/>
                <w:iCs/>
              </w:rPr>
              <w:t>0</w:t>
            </w:r>
            <w:r w:rsidR="004E5E48" w:rsidRPr="00D759A4">
              <w:rPr>
                <w:rFonts w:ascii="Times New Roman" w:eastAsia="Times New Roman" w:hAnsi="Times New Roman" w:cs="Times New Roman"/>
                <w:iCs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0B31AE" w:rsidP="00D759A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4</w:t>
            </w:r>
            <w:r w:rsidR="00D759A4">
              <w:rPr>
                <w:rFonts w:ascii="Times New Roman" w:eastAsia="Times New Roman" w:hAnsi="Times New Roman" w:cs="Times New Roman"/>
                <w:iCs/>
              </w:rPr>
              <w:t>00</w:t>
            </w:r>
          </w:p>
        </w:tc>
      </w:tr>
      <w:tr w:rsidR="004E5E48" w:rsidRPr="00673C3D" w:rsidTr="00D759A4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</w:t>
            </w:r>
          </w:p>
        </w:tc>
        <w:tc>
          <w:tcPr>
            <w:tcW w:w="8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</w:t>
            </w:r>
            <w:r w:rsidRPr="00673C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оличество общин коренных малочисленных народов, получивших финансовую поддержку в целях развития экономики традиционных отраслей хозяйственной деятельности коренных малочисленных народов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Е</w:t>
            </w:r>
            <w:r w:rsidRPr="00673C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D759A4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>
              <w:rPr>
                <w:rFonts w:ascii="Times New Roman" w:eastAsia="Calibri" w:hAnsi="Times New Roman" w:cs="Times New Roman"/>
                <w:iCs/>
              </w:rPr>
              <w:t>1</w:t>
            </w:r>
          </w:p>
        </w:tc>
      </w:tr>
      <w:tr w:rsidR="004E5E48" w:rsidRPr="00673C3D" w:rsidTr="00D759A4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Default="004E5E48" w:rsidP="00673C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4</w:t>
            </w:r>
          </w:p>
        </w:tc>
        <w:tc>
          <w:tcPr>
            <w:tcW w:w="8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Default="004E5E48" w:rsidP="006B168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Количество </w:t>
            </w:r>
            <w:r w:rsidRPr="00673C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мероприятий, направленных на этнокультурное развитие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D759A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1</w:t>
            </w:r>
          </w:p>
        </w:tc>
      </w:tr>
      <w:tr w:rsidR="004E5E48" w:rsidRPr="00673C3D" w:rsidTr="00D759A4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5</w:t>
            </w:r>
          </w:p>
        </w:tc>
        <w:tc>
          <w:tcPr>
            <w:tcW w:w="8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</w:t>
            </w:r>
            <w:r w:rsidRPr="00673C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оличество участников мероприятий, направленных на этнокультурное развитие коренных малочисленных народов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Ч</w:t>
            </w:r>
            <w:r w:rsidRPr="00673C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ел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673C3D">
              <w:rPr>
                <w:rFonts w:ascii="Times New Roman" w:eastAsia="Times New Roman" w:hAnsi="Times New Roman" w:cs="Times New Roman"/>
                <w:iCs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D759A4" w:rsidRDefault="00D759A4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D759A4">
              <w:rPr>
                <w:rFonts w:ascii="Times New Roman" w:eastAsia="Times New Roman" w:hAnsi="Times New Roman" w:cs="Times New Roman"/>
                <w:iCs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D759A4" w:rsidRDefault="000B31AE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3</w:t>
            </w:r>
            <w:r w:rsidR="004E5E48" w:rsidRPr="00D759A4">
              <w:rPr>
                <w:rFonts w:ascii="Times New Roman" w:eastAsia="Times New Roman" w:hAnsi="Times New Roman" w:cs="Times New Roman"/>
                <w:iCs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D759A4" w:rsidRDefault="000B31AE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3</w:t>
            </w:r>
            <w:r w:rsidR="004E5E48" w:rsidRPr="00D759A4">
              <w:rPr>
                <w:rFonts w:ascii="Times New Roman" w:eastAsia="Times New Roman" w:hAnsi="Times New Roman" w:cs="Times New Roman"/>
                <w:iCs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D759A4" w:rsidRDefault="000B31AE" w:rsidP="00D759A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3</w:t>
            </w:r>
            <w:r w:rsidR="00D759A4">
              <w:rPr>
                <w:rFonts w:ascii="Times New Roman" w:eastAsia="Times New Roman" w:hAnsi="Times New Roman" w:cs="Times New Roman"/>
                <w:iCs/>
              </w:rPr>
              <w:t>00</w:t>
            </w:r>
          </w:p>
        </w:tc>
      </w:tr>
      <w:tr w:rsidR="004E5E48" w:rsidRPr="00673C3D" w:rsidTr="00D759A4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</w:t>
            </w:r>
          </w:p>
        </w:tc>
        <w:tc>
          <w:tcPr>
            <w:tcW w:w="8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6B168C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</w:t>
            </w:r>
            <w:r w:rsidR="004E5E48" w:rsidRPr="00673C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оличество мероприятий в рамках программ и проектов НКО, проведенных при финансовой поддержке за счет средств бюджета Усть-Камчатского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6B168C" w:rsidP="00673C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673C3D">
              <w:rPr>
                <w:rFonts w:ascii="Times New Roman" w:eastAsia="Times New Roman" w:hAnsi="Times New Roman" w:cs="Times New Roman"/>
                <w:iCs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D759A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30</w:t>
            </w:r>
          </w:p>
        </w:tc>
      </w:tr>
      <w:tr w:rsidR="004E5E48" w:rsidRPr="00673C3D" w:rsidTr="00D759A4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73C3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8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F335DA" w:rsidP="00673C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>К</w:t>
            </w:r>
            <w:r w:rsidR="004E5E48" w:rsidRPr="00673C3D">
              <w:rPr>
                <w:rFonts w:ascii="Times New Roman" w:eastAsia="Calibri" w:hAnsi="Times New Roman" w:cs="Times New Roman"/>
              </w:rPr>
              <w:t>оличество мероприятий, проведенных в рамках программ и проектов НКО совместно с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673C3D">
              <w:rPr>
                <w:rFonts w:ascii="Times New Roman" w:eastAsia="Times New Roman" w:hAnsi="Times New Roman" w:cs="Times New Roman"/>
                <w:iCs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F36122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2</w:t>
            </w:r>
            <w:r w:rsidR="00D759A4">
              <w:rPr>
                <w:rFonts w:ascii="Times New Roman" w:eastAsia="Times New Roman" w:hAnsi="Times New Roman" w:cs="Times New Roman"/>
                <w:iCs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F36122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2</w:t>
            </w:r>
            <w:r w:rsidR="00D759A4">
              <w:rPr>
                <w:rFonts w:ascii="Times New Roman" w:eastAsia="Times New Roman" w:hAnsi="Times New Roman" w:cs="Times New Roman"/>
                <w:iCs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F36122" w:rsidP="00D759A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3</w:t>
            </w:r>
            <w:r w:rsidR="00D759A4">
              <w:rPr>
                <w:rFonts w:ascii="Times New Roman" w:eastAsia="Times New Roman" w:hAnsi="Times New Roman" w:cs="Times New Roman"/>
                <w:iCs/>
              </w:rPr>
              <w:t>0</w:t>
            </w:r>
          </w:p>
        </w:tc>
      </w:tr>
      <w:tr w:rsidR="004E5E48" w:rsidRPr="00673C3D" w:rsidTr="00D759A4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73C3D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8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F335DA" w:rsidP="00673C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Ч</w:t>
            </w:r>
            <w:r w:rsidR="004E5E48" w:rsidRPr="00673C3D">
              <w:rPr>
                <w:rFonts w:ascii="Times New Roman" w:eastAsia="Calibri" w:hAnsi="Times New Roman" w:cs="Times New Roman"/>
              </w:rPr>
              <w:t>исло граждан, принявших участие в мероприятиях в рамках программ и проектов НКО при финансовой поддержке из бюджета Усть-Камчатского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673C3D">
              <w:rPr>
                <w:rFonts w:ascii="Times New Roman" w:eastAsia="Times New Roman" w:hAnsi="Times New Roman" w:cs="Times New Roman"/>
                <w:iCs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4752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673C3D">
              <w:rPr>
                <w:rFonts w:ascii="Times New Roman" w:eastAsia="Times New Roman" w:hAnsi="Times New Roman" w:cs="Times New Roman"/>
                <w:iCs/>
              </w:rPr>
              <w:t>1800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673C3D">
              <w:rPr>
                <w:rFonts w:ascii="Times New Roman" w:eastAsia="Times New Roman" w:hAnsi="Times New Roman" w:cs="Times New Roman"/>
                <w:iCs/>
              </w:rPr>
              <w:t>1800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D759A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1800</w:t>
            </w:r>
          </w:p>
        </w:tc>
      </w:tr>
      <w:tr w:rsidR="004E5E48" w:rsidRPr="00673C3D" w:rsidTr="00D759A4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9</w:t>
            </w:r>
          </w:p>
        </w:tc>
        <w:tc>
          <w:tcPr>
            <w:tcW w:w="8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количество публикаций в средствах массовой информации в Камчатском крае, в том числе в информационно-коммуникационной сети «Интернет», посвященных вопросам развития и деятельности НКО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673C3D">
              <w:rPr>
                <w:rFonts w:ascii="Times New Roman" w:eastAsia="Times New Roman" w:hAnsi="Times New Roman" w:cs="Times New Roman"/>
                <w:iCs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673C3D">
              <w:rPr>
                <w:rFonts w:ascii="Times New Roman" w:eastAsia="Times New Roman" w:hAnsi="Times New Roman" w:cs="Times New Roman"/>
                <w:iCs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673C3D">
              <w:rPr>
                <w:rFonts w:ascii="Times New Roman" w:eastAsia="Times New Roman" w:hAnsi="Times New Roman" w:cs="Times New Roman"/>
                <w:iCs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D759A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60</w:t>
            </w:r>
          </w:p>
        </w:tc>
      </w:tr>
      <w:tr w:rsidR="004E5E48" w:rsidRPr="00673C3D" w:rsidTr="00D759A4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73C3D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8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73C3D">
              <w:rPr>
                <w:rFonts w:ascii="Times New Roman" w:eastAsia="Calibri" w:hAnsi="Times New Roman" w:cs="Times New Roman"/>
              </w:rPr>
              <w:t>количество НКО, которым оказана поддержка в нефинансовых формах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673C3D">
              <w:rPr>
                <w:rFonts w:ascii="Times New Roman" w:eastAsia="Times New Roman" w:hAnsi="Times New Roman" w:cs="Times New Roman"/>
                <w:iCs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673C3D">
              <w:rPr>
                <w:rFonts w:ascii="Times New Roman" w:eastAsia="Times New Roman" w:hAnsi="Times New Roman" w:cs="Times New Roman"/>
                <w:iCs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F36122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673C3D">
              <w:rPr>
                <w:rFonts w:ascii="Times New Roman" w:eastAsia="Times New Roman" w:hAnsi="Times New Roman" w:cs="Times New Roman"/>
                <w:iCs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F36122" w:rsidP="00D759A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7</w:t>
            </w:r>
          </w:p>
        </w:tc>
      </w:tr>
      <w:tr w:rsidR="004E5E48" w:rsidRPr="00673C3D" w:rsidTr="00D759A4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73C3D">
              <w:rPr>
                <w:rFonts w:ascii="Times New Roman" w:eastAsia="Calibri" w:hAnsi="Times New Roman" w:cs="Times New Roman"/>
              </w:rPr>
              <w:t>11</w:t>
            </w:r>
          </w:p>
        </w:tc>
        <w:tc>
          <w:tcPr>
            <w:tcW w:w="8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673C3D">
              <w:rPr>
                <w:rFonts w:ascii="Times New Roman" w:eastAsia="Calibri" w:hAnsi="Times New Roman" w:cs="Times New Roman"/>
              </w:rPr>
              <w:t>общая численность добровольцев, привлекаемых к реализации социально значимых программ и проектов НКО, оказанию общественно полезных услуг при финансовой поддержке из бюджета Усть-Камчатского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673C3D">
              <w:rPr>
                <w:rFonts w:ascii="Times New Roman" w:eastAsia="Times New Roman" w:hAnsi="Times New Roman" w:cs="Times New Roman"/>
                <w:iCs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268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673C3D">
              <w:rPr>
                <w:rFonts w:ascii="Times New Roman" w:eastAsia="Times New Roman" w:hAnsi="Times New Roman" w:cs="Times New Roman"/>
                <w:iCs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673C3D">
              <w:rPr>
                <w:rFonts w:ascii="Times New Roman" w:eastAsia="Times New Roman" w:hAnsi="Times New Roman" w:cs="Times New Roman"/>
                <w:iCs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D759A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60</w:t>
            </w:r>
          </w:p>
        </w:tc>
      </w:tr>
      <w:tr w:rsidR="004E5E48" w:rsidRPr="00673C3D" w:rsidTr="00D759A4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D759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73C3D">
              <w:rPr>
                <w:rFonts w:ascii="Times New Roman" w:eastAsia="Calibri" w:hAnsi="Times New Roman" w:cs="Times New Roman"/>
              </w:rPr>
              <w:t>1</w:t>
            </w:r>
            <w:r w:rsidR="00D759A4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8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F335DA" w:rsidP="00673C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</w:t>
            </w:r>
            <w:r w:rsidR="004E5E48" w:rsidRPr="00673C3D">
              <w:rPr>
                <w:rFonts w:ascii="Times New Roman" w:eastAsia="Calibri" w:hAnsi="Times New Roman" w:cs="Times New Roman"/>
              </w:rPr>
              <w:t>оличество действующих патриотических объединений, клубов, центров, в том числе детских и молодежных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673C3D">
              <w:rPr>
                <w:rFonts w:ascii="Times New Roman" w:eastAsia="Times New Roman" w:hAnsi="Times New Roman" w:cs="Times New Roman"/>
                <w:iCs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D759A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5</w:t>
            </w:r>
          </w:p>
        </w:tc>
      </w:tr>
      <w:tr w:rsidR="004E5E48" w:rsidRPr="00673C3D" w:rsidTr="00D759A4">
        <w:trPr>
          <w:trHeight w:val="429"/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D759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73C3D">
              <w:rPr>
                <w:rFonts w:ascii="Times New Roman" w:eastAsia="Calibri" w:hAnsi="Times New Roman" w:cs="Times New Roman"/>
              </w:rPr>
              <w:t>1</w:t>
            </w:r>
            <w:r w:rsidR="00D759A4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8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F335DA" w:rsidP="00673C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</w:t>
            </w:r>
            <w:r w:rsidR="004E5E48" w:rsidRPr="00673C3D">
              <w:rPr>
                <w:rFonts w:ascii="Times New Roman" w:eastAsia="Calibri" w:hAnsi="Times New Roman" w:cs="Times New Roman"/>
              </w:rPr>
              <w:t>оличество местных отделений военно-патриотического движения «Юнармия»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673C3D">
              <w:rPr>
                <w:rFonts w:ascii="Times New Roman" w:eastAsia="Times New Roman" w:hAnsi="Times New Roman" w:cs="Times New Roman"/>
                <w:iCs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D759A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4</w:t>
            </w:r>
          </w:p>
        </w:tc>
      </w:tr>
    </w:tbl>
    <w:p w:rsidR="00673C3D" w:rsidRPr="00673C3D" w:rsidRDefault="00673C3D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73C3D" w:rsidRDefault="00673C3D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D0693" w:rsidRDefault="001D0693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D0693" w:rsidRDefault="001D0693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D0693" w:rsidRDefault="001D0693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759A4" w:rsidRDefault="00D759A4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759A4" w:rsidRDefault="00D759A4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759A4" w:rsidRDefault="00D759A4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759A4" w:rsidRDefault="00D759A4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759A4" w:rsidRDefault="00D759A4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D0693" w:rsidRPr="00673C3D" w:rsidRDefault="001D0693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6804" w:type="dxa"/>
        <w:tblInd w:w="8330" w:type="dxa"/>
        <w:tblLook w:val="04A0" w:firstRow="1" w:lastRow="0" w:firstColumn="1" w:lastColumn="0" w:noHBand="0" w:noVBand="1"/>
      </w:tblPr>
      <w:tblGrid>
        <w:gridCol w:w="6804"/>
      </w:tblGrid>
      <w:tr w:rsidR="00673C3D" w:rsidRPr="00673C3D" w:rsidTr="00193E4F">
        <w:tc>
          <w:tcPr>
            <w:tcW w:w="6804" w:type="dxa"/>
            <w:shd w:val="clear" w:color="auto" w:fill="auto"/>
          </w:tcPr>
          <w:p w:rsidR="00673C3D" w:rsidRPr="00673C3D" w:rsidRDefault="00673C3D" w:rsidP="00673C3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73C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Приложение 2</w:t>
            </w:r>
          </w:p>
          <w:p w:rsidR="00673C3D" w:rsidRPr="00673C3D" w:rsidRDefault="00673C3D" w:rsidP="00673C3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73C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к муниципальной программе</w:t>
            </w:r>
            <w:r w:rsidRPr="00673C3D">
              <w:rPr>
                <w:rFonts w:ascii="Times New Roman" w:eastAsia="Times New Roman" w:hAnsi="Times New Roman" w:cs="Times New Roman"/>
              </w:rPr>
              <w:t xml:space="preserve"> </w:t>
            </w:r>
            <w:r w:rsidRPr="00673C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районе», утвержденной постановлением администрации Усть-Камчатского муниципального района от 24.03.2023 № 124</w:t>
            </w:r>
          </w:p>
          <w:p w:rsidR="00673C3D" w:rsidRPr="00673C3D" w:rsidRDefault="00673C3D" w:rsidP="00673C3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73C3D">
        <w:rPr>
          <w:rFonts w:ascii="Times New Roman" w:eastAsia="Calibri" w:hAnsi="Times New Roman" w:cs="Times New Roman"/>
          <w:b/>
          <w:sz w:val="28"/>
          <w:szCs w:val="28"/>
        </w:rPr>
        <w:t xml:space="preserve">Перечень </w:t>
      </w: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73C3D">
        <w:rPr>
          <w:rFonts w:ascii="Times New Roman" w:eastAsia="Calibri" w:hAnsi="Times New Roman" w:cs="Times New Roman"/>
          <w:b/>
          <w:sz w:val="28"/>
          <w:szCs w:val="28"/>
        </w:rPr>
        <w:t>основных мероприятий муниципальной программы 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</w:t>
      </w:r>
    </w:p>
    <w:p w:rsidR="00673C3D" w:rsidRPr="00673C3D" w:rsidRDefault="00673C3D" w:rsidP="00673C3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pPr w:leftFromText="180" w:rightFromText="180" w:vertAnchor="text" w:tblpX="-318" w:tblpY="1"/>
        <w:tblOverlap w:val="never"/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13"/>
        <w:gridCol w:w="3139"/>
        <w:gridCol w:w="2864"/>
        <w:gridCol w:w="1276"/>
        <w:gridCol w:w="1276"/>
        <w:gridCol w:w="3260"/>
        <w:gridCol w:w="3402"/>
      </w:tblGrid>
      <w:tr w:rsidR="00673C3D" w:rsidRPr="00673C3D" w:rsidTr="00193E4F">
        <w:tc>
          <w:tcPr>
            <w:tcW w:w="513" w:type="dxa"/>
            <w:vMerge w:val="restart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139" w:type="dxa"/>
            <w:vMerge w:val="restart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основного мероприятия</w:t>
            </w:r>
          </w:p>
        </w:tc>
        <w:tc>
          <w:tcPr>
            <w:tcW w:w="2864" w:type="dxa"/>
            <w:vMerge w:val="restart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Ответственный исполнитель/соисполнитель</w:t>
            </w:r>
          </w:p>
        </w:tc>
        <w:tc>
          <w:tcPr>
            <w:tcW w:w="2552" w:type="dxa"/>
            <w:gridSpan w:val="2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Срок</w:t>
            </w:r>
          </w:p>
        </w:tc>
        <w:tc>
          <w:tcPr>
            <w:tcW w:w="3260" w:type="dxa"/>
            <w:vMerge w:val="restart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Ожидаемый непосредственный результат (краткое описание)</w:t>
            </w:r>
          </w:p>
        </w:tc>
        <w:tc>
          <w:tcPr>
            <w:tcW w:w="3402" w:type="dxa"/>
            <w:vMerge w:val="restart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Последствия не реализации муниципальной Программы, основного мероприятия</w:t>
            </w:r>
          </w:p>
        </w:tc>
      </w:tr>
      <w:tr w:rsidR="00673C3D" w:rsidRPr="00673C3D" w:rsidTr="00193E4F">
        <w:tc>
          <w:tcPr>
            <w:tcW w:w="513" w:type="dxa"/>
            <w:vMerge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39" w:type="dxa"/>
            <w:vMerge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Начало реализации</w:t>
            </w:r>
          </w:p>
        </w:tc>
        <w:tc>
          <w:tcPr>
            <w:tcW w:w="1276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Окончание реализации</w:t>
            </w:r>
          </w:p>
        </w:tc>
        <w:tc>
          <w:tcPr>
            <w:tcW w:w="3260" w:type="dxa"/>
            <w:vMerge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vMerge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73C3D" w:rsidRPr="00673C3D" w:rsidTr="00193E4F">
        <w:tc>
          <w:tcPr>
            <w:tcW w:w="513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39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64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60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</w:tr>
      <w:tr w:rsidR="00673C3D" w:rsidRPr="00673C3D" w:rsidTr="0063693B">
        <w:tc>
          <w:tcPr>
            <w:tcW w:w="513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39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Основное мероприятие 1 «Поддержка традиционных промыслов и ремесел коренных малочисленных народов»</w:t>
            </w:r>
          </w:p>
        </w:tc>
        <w:tc>
          <w:tcPr>
            <w:tcW w:w="2864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экономического развития и контрольной деятельности</w:t>
            </w:r>
          </w:p>
        </w:tc>
        <w:tc>
          <w:tcPr>
            <w:tcW w:w="1276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6" w:type="dxa"/>
            <w:vAlign w:val="center"/>
          </w:tcPr>
          <w:p w:rsidR="00673C3D" w:rsidRPr="00673C3D" w:rsidRDefault="00673C3D" w:rsidP="00F335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202</w:t>
            </w:r>
            <w:r w:rsidR="00F335DA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60" w:type="dxa"/>
            <w:vAlign w:val="center"/>
          </w:tcPr>
          <w:p w:rsidR="00673C3D" w:rsidRPr="00673C3D" w:rsidRDefault="00673C3D" w:rsidP="00F335D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Улучшение производственной базы и качества жизни коренных малочисленных народов, проживающих в районе.</w:t>
            </w:r>
          </w:p>
        </w:tc>
        <w:tc>
          <w:tcPr>
            <w:tcW w:w="3402" w:type="dxa"/>
          </w:tcPr>
          <w:p w:rsidR="00673C3D" w:rsidRPr="00673C3D" w:rsidRDefault="00673C3D" w:rsidP="0063693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Уменьшение объемов освоения лимитов на добычу водных биоресурсов родовыми общинами</w:t>
            </w:r>
          </w:p>
        </w:tc>
      </w:tr>
      <w:tr w:rsidR="00673C3D" w:rsidRPr="00673C3D" w:rsidTr="0063693B">
        <w:trPr>
          <w:trHeight w:val="567"/>
        </w:trPr>
        <w:tc>
          <w:tcPr>
            <w:tcW w:w="513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39" w:type="dxa"/>
            <w:vAlign w:val="center"/>
          </w:tcPr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 2 «Создание условий для развития традиционных национальных праздников в Усть-Камчатском муниципальном районе»</w:t>
            </w:r>
          </w:p>
        </w:tc>
        <w:tc>
          <w:tcPr>
            <w:tcW w:w="2864" w:type="dxa"/>
            <w:vAlign w:val="center"/>
          </w:tcPr>
          <w:p w:rsidR="00673C3D" w:rsidRPr="00673C3D" w:rsidRDefault="00673C3D" w:rsidP="00673C3D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экономического развития и контрольной деятельности</w:t>
            </w:r>
          </w:p>
        </w:tc>
        <w:tc>
          <w:tcPr>
            <w:tcW w:w="1276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6" w:type="dxa"/>
            <w:vAlign w:val="center"/>
          </w:tcPr>
          <w:p w:rsidR="00673C3D" w:rsidRPr="00673C3D" w:rsidRDefault="00673C3D" w:rsidP="00F335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202</w:t>
            </w:r>
            <w:r w:rsidR="00F335DA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60" w:type="dxa"/>
            <w:vAlign w:val="center"/>
          </w:tcPr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Сохранение национальных культурных традиций народов, проживающих на территории Усть-Камчатского муниципального района</w:t>
            </w:r>
          </w:p>
        </w:tc>
        <w:tc>
          <w:tcPr>
            <w:tcW w:w="3402" w:type="dxa"/>
          </w:tcPr>
          <w:p w:rsidR="00673C3D" w:rsidRPr="00673C3D" w:rsidRDefault="00673C3D" w:rsidP="0063693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Потеря духовных ценностей и национальных обрядов;</w:t>
            </w:r>
          </w:p>
          <w:p w:rsidR="00673C3D" w:rsidRPr="00673C3D" w:rsidRDefault="00673C3D" w:rsidP="0063693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Утрата культурного наследия коренных малочисленных народов</w:t>
            </w:r>
          </w:p>
        </w:tc>
      </w:tr>
      <w:tr w:rsidR="00673C3D" w:rsidRPr="00673C3D" w:rsidTr="0063693B">
        <w:tc>
          <w:tcPr>
            <w:tcW w:w="513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39" w:type="dxa"/>
            <w:vAlign w:val="center"/>
          </w:tcPr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 3 «Сохранение и развитие национальной культуры, традиций и обычаев коренных малочисленных народов»</w:t>
            </w:r>
          </w:p>
        </w:tc>
        <w:tc>
          <w:tcPr>
            <w:tcW w:w="2864" w:type="dxa"/>
            <w:vAlign w:val="center"/>
          </w:tcPr>
          <w:p w:rsidR="00673C3D" w:rsidRPr="00673C3D" w:rsidRDefault="00673C3D" w:rsidP="00673C3D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экономического развития и контрольной деятельности</w:t>
            </w:r>
          </w:p>
        </w:tc>
        <w:tc>
          <w:tcPr>
            <w:tcW w:w="1276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6" w:type="dxa"/>
            <w:vAlign w:val="center"/>
          </w:tcPr>
          <w:p w:rsidR="00673C3D" w:rsidRPr="00673C3D" w:rsidRDefault="00673C3D" w:rsidP="00555E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202</w:t>
            </w:r>
            <w:r w:rsidR="00555EC9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60" w:type="dxa"/>
            <w:vAlign w:val="center"/>
          </w:tcPr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Реализация мер поддержки сохранения традиционной национальной культуры коренных малочисленных народов, духовного и национально-культурного возрождения коренных малочисленных народов</w:t>
            </w:r>
          </w:p>
        </w:tc>
        <w:tc>
          <w:tcPr>
            <w:tcW w:w="3402" w:type="dxa"/>
          </w:tcPr>
          <w:p w:rsidR="00673C3D" w:rsidRPr="00673C3D" w:rsidRDefault="00673C3D" w:rsidP="0063693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Снижение активности этнокультурных объединений, нивелирование их вклада в сохранение стабильности межнациональных отношений;</w:t>
            </w:r>
          </w:p>
          <w:p w:rsidR="00673C3D" w:rsidRPr="00673C3D" w:rsidRDefault="00673C3D" w:rsidP="0063693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Сокращение этнокультурного разнообразия народов, проживающих в Камчатском крае</w:t>
            </w:r>
          </w:p>
          <w:p w:rsidR="00673C3D" w:rsidRPr="00673C3D" w:rsidRDefault="00673C3D" w:rsidP="006369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C3D" w:rsidRPr="00673C3D" w:rsidTr="00193E4F">
        <w:tc>
          <w:tcPr>
            <w:tcW w:w="513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39" w:type="dxa"/>
            <w:vAlign w:val="center"/>
          </w:tcPr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 4 «Укрепление гражданского единства, гражданского самосознания и сохранение самобытности многонационального народа Российской Федерации»</w:t>
            </w:r>
          </w:p>
        </w:tc>
        <w:tc>
          <w:tcPr>
            <w:tcW w:w="2864" w:type="dxa"/>
            <w:vAlign w:val="center"/>
          </w:tcPr>
          <w:p w:rsidR="00673C3D" w:rsidRPr="00673C3D" w:rsidRDefault="00673C3D" w:rsidP="00673C3D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экономического развития и контрольной деятельности</w:t>
            </w:r>
          </w:p>
        </w:tc>
        <w:tc>
          <w:tcPr>
            <w:tcW w:w="1276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6" w:type="dxa"/>
            <w:vAlign w:val="center"/>
          </w:tcPr>
          <w:p w:rsidR="00673C3D" w:rsidRPr="00673C3D" w:rsidRDefault="00555EC9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260" w:type="dxa"/>
            <w:vAlign w:val="center"/>
          </w:tcPr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Интеграция национальных объединений в социально-</w:t>
            </w:r>
          </w:p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культурную жизнь района</w:t>
            </w:r>
          </w:p>
        </w:tc>
        <w:tc>
          <w:tcPr>
            <w:tcW w:w="3402" w:type="dxa"/>
            <w:vAlign w:val="center"/>
          </w:tcPr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Снижение взаимодействия органов государственной власти и этнокультурных объединений, ухудшение качества и оперативности «принимаемых решении в области» государст</w:t>
            </w:r>
            <w:r w:rsidR="006369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венной национальной политики</w:t>
            </w:r>
          </w:p>
        </w:tc>
      </w:tr>
      <w:tr w:rsidR="00673C3D" w:rsidRPr="00673C3D" w:rsidTr="00193E4F">
        <w:tc>
          <w:tcPr>
            <w:tcW w:w="513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39" w:type="dxa"/>
            <w:vAlign w:val="center"/>
          </w:tcPr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 5 «Стимулирование развития местных сообществ, развития благотворительности»</w:t>
            </w:r>
          </w:p>
        </w:tc>
        <w:tc>
          <w:tcPr>
            <w:tcW w:w="2864" w:type="dxa"/>
            <w:vAlign w:val="center"/>
          </w:tcPr>
          <w:p w:rsidR="00673C3D" w:rsidRPr="00673C3D" w:rsidRDefault="00673C3D" w:rsidP="00673C3D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Усть-Камчатского муниципального района</w:t>
            </w:r>
          </w:p>
        </w:tc>
        <w:tc>
          <w:tcPr>
            <w:tcW w:w="1276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6" w:type="dxa"/>
            <w:vAlign w:val="center"/>
          </w:tcPr>
          <w:p w:rsidR="00673C3D" w:rsidRPr="00673C3D" w:rsidRDefault="00673C3D" w:rsidP="006369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202</w:t>
            </w:r>
            <w:r w:rsidR="0063693B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деятельности институтов гражданского общества в малых городах и селах Камчатского края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Недостаточная мотивация граждан к осуществлению общественно полезной деятельности в малых городах и селах Камчатского края; сложность транспортного сообщения с отдаленными населенными пунктами</w:t>
            </w:r>
          </w:p>
        </w:tc>
      </w:tr>
      <w:tr w:rsidR="00673C3D" w:rsidRPr="00673C3D" w:rsidTr="0063693B">
        <w:tc>
          <w:tcPr>
            <w:tcW w:w="513" w:type="dxa"/>
            <w:tcBorders>
              <w:bottom w:val="single" w:sz="4" w:space="0" w:color="auto"/>
            </w:tcBorders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39" w:type="dxa"/>
            <w:tcBorders>
              <w:bottom w:val="single" w:sz="4" w:space="0" w:color="auto"/>
            </w:tcBorders>
            <w:vAlign w:val="center"/>
          </w:tcPr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 6 «Создание и поддержка инфраструктуры для деятельности некоммерческих организаций»</w:t>
            </w:r>
          </w:p>
        </w:tc>
        <w:tc>
          <w:tcPr>
            <w:tcW w:w="2864" w:type="dxa"/>
            <w:tcBorders>
              <w:bottom w:val="single" w:sz="4" w:space="0" w:color="auto"/>
            </w:tcBorders>
            <w:vAlign w:val="center"/>
          </w:tcPr>
          <w:p w:rsidR="00673C3D" w:rsidRPr="00673C3D" w:rsidRDefault="00673C3D" w:rsidP="00673C3D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Усть-Камчатского муниципального района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73C3D" w:rsidRPr="00673C3D" w:rsidRDefault="00673C3D" w:rsidP="006369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202</w:t>
            </w:r>
            <w:r w:rsidR="0063693B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Укрепление ресурсной устойчивости НКО, осуществляющих общественно</w:t>
            </w:r>
          </w:p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полезную деятельность, реализующих проекты по развитию гражданского общества;</w:t>
            </w:r>
          </w:p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открытости и прозрачности финансовой поддержки НКО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673C3D" w:rsidRPr="00673C3D" w:rsidRDefault="00673C3D" w:rsidP="006369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Недостаточный уровень качества проектов НКО по развитию гражданского общества;</w:t>
            </w:r>
          </w:p>
          <w:p w:rsidR="00673C3D" w:rsidRPr="00673C3D" w:rsidRDefault="00673C3D" w:rsidP="006369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слабая материально-техническая база НКО</w:t>
            </w:r>
          </w:p>
        </w:tc>
      </w:tr>
      <w:tr w:rsidR="00673C3D" w:rsidRPr="00673C3D" w:rsidTr="007E261A">
        <w:tc>
          <w:tcPr>
            <w:tcW w:w="513" w:type="dxa"/>
            <w:tcBorders>
              <w:bottom w:val="single" w:sz="4" w:space="0" w:color="auto"/>
            </w:tcBorders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139" w:type="dxa"/>
            <w:tcBorders>
              <w:bottom w:val="single" w:sz="4" w:space="0" w:color="auto"/>
            </w:tcBorders>
            <w:vAlign w:val="center"/>
          </w:tcPr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Региональный проект «Патриотическое воспитание граждан Российской Федерации (Камчатский край)»</w:t>
            </w:r>
          </w:p>
        </w:tc>
        <w:tc>
          <w:tcPr>
            <w:tcW w:w="2864" w:type="dxa"/>
            <w:tcBorders>
              <w:bottom w:val="single" w:sz="4" w:space="0" w:color="auto"/>
            </w:tcBorders>
            <w:vAlign w:val="center"/>
          </w:tcPr>
          <w:p w:rsidR="00673C3D" w:rsidRPr="00673C3D" w:rsidRDefault="00673C3D" w:rsidP="00673C3D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образования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73C3D" w:rsidRPr="00673C3D" w:rsidRDefault="00673C3D" w:rsidP="006369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202</w:t>
            </w:r>
            <w:r w:rsidR="0063693B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</w:rPr>
              <w:t>Рост патриотизма, возрождение духовности, повышение уровня консолидации общества для обеспечения национальной безопасности и устойчивого развития Камчатского края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673C3D" w:rsidRPr="00673C3D" w:rsidRDefault="00673C3D" w:rsidP="00673C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Низкий уровень патриотизма, безразличие к духовным ценностям, разобщенность общества, рост социальной напряженности</w:t>
            </w:r>
          </w:p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261A" w:rsidRPr="00673C3D" w:rsidTr="001421D2">
        <w:trPr>
          <w:trHeight w:val="554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61A" w:rsidRPr="001421D2" w:rsidRDefault="007E261A" w:rsidP="007E261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421D2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61A" w:rsidRPr="001421D2" w:rsidRDefault="007E261A" w:rsidP="007E261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21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Региональный проект «Реализация комплекса мер по гармонизации межнациональных отношений и проведение информационной кампании, направленной на гармонизацию межнациональных отношений»</w:t>
            </w:r>
          </w:p>
        </w:tc>
        <w:tc>
          <w:tcPr>
            <w:tcW w:w="2864" w:type="dxa"/>
            <w:vAlign w:val="center"/>
          </w:tcPr>
          <w:p w:rsidR="007E261A" w:rsidRPr="001421D2" w:rsidRDefault="007E261A" w:rsidP="007E261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421D2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экономического развития и контрольной деятельности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61A" w:rsidRPr="001421D2" w:rsidRDefault="007E261A" w:rsidP="007E261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421D2">
              <w:rPr>
                <w:rFonts w:ascii="Times New Roman" w:eastAsia="Calibri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61A" w:rsidRPr="001421D2" w:rsidRDefault="007E261A" w:rsidP="007E261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421D2">
              <w:rPr>
                <w:rFonts w:ascii="Times New Roman" w:eastAsia="Calibri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61A" w:rsidRPr="001421D2" w:rsidRDefault="001421D2" w:rsidP="00DB7ED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r w:rsidRPr="001421D2">
              <w:rPr>
                <w:rFonts w:ascii="Times New Roman" w:hAnsi="Times New Roman" w:cs="Times New Roman"/>
                <w:sz w:val="20"/>
                <w:szCs w:val="20"/>
              </w:rPr>
              <w:t>ормировани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1421D2">
              <w:rPr>
                <w:rFonts w:ascii="Times New Roman" w:hAnsi="Times New Roman" w:cs="Times New Roman"/>
                <w:sz w:val="20"/>
                <w:szCs w:val="20"/>
              </w:rPr>
              <w:t xml:space="preserve"> общероссийско</w:t>
            </w:r>
            <w:r w:rsidR="00DB7ED7">
              <w:rPr>
                <w:rFonts w:ascii="Times New Roman" w:hAnsi="Times New Roman" w:cs="Times New Roman"/>
                <w:sz w:val="20"/>
                <w:szCs w:val="20"/>
              </w:rPr>
              <w:t>го</w:t>
            </w:r>
            <w:r w:rsidRPr="001421D2">
              <w:rPr>
                <w:rFonts w:ascii="Times New Roman" w:hAnsi="Times New Roman" w:cs="Times New Roman"/>
                <w:sz w:val="20"/>
                <w:szCs w:val="20"/>
              </w:rPr>
              <w:t xml:space="preserve"> гражданско</w:t>
            </w:r>
            <w:r w:rsidR="000B31AE">
              <w:rPr>
                <w:rFonts w:ascii="Times New Roman" w:hAnsi="Times New Roman" w:cs="Times New Roman"/>
                <w:sz w:val="20"/>
                <w:szCs w:val="20"/>
              </w:rPr>
              <w:t>го</w:t>
            </w:r>
            <w:r w:rsidRPr="001421D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B31AE">
              <w:rPr>
                <w:rFonts w:ascii="Times New Roman" w:hAnsi="Times New Roman" w:cs="Times New Roman"/>
                <w:sz w:val="20"/>
                <w:szCs w:val="20"/>
              </w:rPr>
              <w:t>единства и этнокультурное развитие</w:t>
            </w:r>
            <w:r w:rsidRPr="001421D2">
              <w:rPr>
                <w:rFonts w:ascii="Times New Roman" w:hAnsi="Times New Roman" w:cs="Times New Roman"/>
                <w:sz w:val="20"/>
                <w:szCs w:val="20"/>
              </w:rPr>
              <w:t xml:space="preserve"> народов России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61A" w:rsidRDefault="001421D2" w:rsidP="007E26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1421D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Отсутствие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формирования принадлежности </w:t>
            </w:r>
            <w:r w:rsidRPr="001421D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 </w:t>
            </w:r>
            <w:hyperlink r:id="rId14" w:tooltip="Общность" w:history="1">
              <w:r w:rsidRPr="001421D2">
                <w:rPr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общности</w:t>
              </w:r>
            </w:hyperlink>
            <w:r w:rsidRPr="001421D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</w:t>
            </w:r>
            <w:hyperlink r:id="rId15" w:tooltip="Гражданин" w:history="1">
              <w:r w:rsidRPr="001421D2">
                <w:rPr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граждан</w:t>
              </w:r>
            </w:hyperlink>
            <w:r w:rsidRPr="001421D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</w:t>
            </w:r>
            <w:hyperlink r:id="rId16" w:tooltip="Государство" w:history="1">
              <w:r w:rsidRPr="001421D2">
                <w:rPr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государства</w:t>
              </w:r>
            </w:hyperlink>
            <w:r w:rsidRPr="001421D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, позволяющее гражданской общности действовать в качестве коллективного субъекта</w:t>
            </w:r>
            <w:r w:rsidR="00EC64F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.</w:t>
            </w:r>
          </w:p>
          <w:p w:rsidR="00EC64F0" w:rsidRPr="001421D2" w:rsidRDefault="00EC64F0" w:rsidP="00EC64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Утрата культурного наследия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народов России.</w:t>
            </w:r>
          </w:p>
          <w:p w:rsidR="007E261A" w:rsidRPr="001421D2" w:rsidRDefault="007E261A" w:rsidP="007E26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</w:pPr>
          </w:p>
          <w:p w:rsidR="007E261A" w:rsidRPr="00E36DD9" w:rsidRDefault="007E261A" w:rsidP="007E26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:rsidR="00287675" w:rsidRDefault="00287675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87675" w:rsidRDefault="00287675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3C3D">
        <w:rPr>
          <w:rFonts w:ascii="Times New Roman" w:eastAsia="Calibri" w:hAnsi="Times New Roman" w:cs="Times New Roman"/>
          <w:sz w:val="24"/>
          <w:szCs w:val="24"/>
          <w:lang w:eastAsia="ru-RU"/>
        </w:rPr>
        <w:t>Приложение 3</w:t>
      </w:r>
    </w:p>
    <w:p w:rsidR="00673C3D" w:rsidRPr="00673C3D" w:rsidRDefault="00673C3D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3C3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 муниципальной программе</w:t>
      </w:r>
      <w:r w:rsidRPr="00673C3D">
        <w:rPr>
          <w:rFonts w:ascii="Times New Roman" w:eastAsia="Times New Roman" w:hAnsi="Times New Roman" w:cs="Times New Roman"/>
        </w:rPr>
        <w:t xml:space="preserve"> </w:t>
      </w:r>
      <w:r w:rsidRPr="00673C3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Усть-Камчатского </w:t>
      </w:r>
    </w:p>
    <w:p w:rsidR="00673C3D" w:rsidRPr="00673C3D" w:rsidRDefault="00673C3D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3C3D">
        <w:rPr>
          <w:rFonts w:ascii="Times New Roman" w:eastAsia="Calibri" w:hAnsi="Times New Roman" w:cs="Times New Roman"/>
          <w:sz w:val="24"/>
          <w:szCs w:val="24"/>
          <w:lang w:eastAsia="ru-RU"/>
        </w:rPr>
        <w:t>муниципального района «Реализация государственной</w:t>
      </w:r>
    </w:p>
    <w:p w:rsidR="00673C3D" w:rsidRPr="00673C3D" w:rsidRDefault="00673C3D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3C3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национальной политики и укрепление единства в Усть-</w:t>
      </w:r>
    </w:p>
    <w:p w:rsidR="00673C3D" w:rsidRPr="00673C3D" w:rsidRDefault="00673C3D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3C3D">
        <w:rPr>
          <w:rFonts w:ascii="Times New Roman" w:eastAsia="Calibri" w:hAnsi="Times New Roman" w:cs="Times New Roman"/>
          <w:sz w:val="24"/>
          <w:szCs w:val="24"/>
          <w:lang w:eastAsia="ru-RU"/>
        </w:rPr>
        <w:t>Камчатском муниципальном районе», утвержденной</w:t>
      </w:r>
    </w:p>
    <w:p w:rsidR="00673C3D" w:rsidRPr="00673C3D" w:rsidRDefault="00673C3D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3C3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постановлением администрации Усть-Камчатского</w:t>
      </w:r>
    </w:p>
    <w:p w:rsidR="00673C3D" w:rsidRPr="00673C3D" w:rsidRDefault="00673C3D" w:rsidP="00673C3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73C3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муниципального района от 24.03.2023 № 124</w:t>
      </w: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Финансовое обеспечение муниципальной программы</w:t>
      </w: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</w:t>
      </w:r>
    </w:p>
    <w:p w:rsidR="00673C3D" w:rsidRPr="00673C3D" w:rsidRDefault="000013E1" w:rsidP="000013E1">
      <w:pPr>
        <w:spacing w:after="0" w:line="240" w:lineRule="auto"/>
        <w:ind w:right="-739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  <w:r w:rsidR="00673C3D" w:rsidRPr="00673C3D">
        <w:rPr>
          <w:rFonts w:ascii="Times New Roman" w:eastAsia="Calibri" w:hAnsi="Times New Roman" w:cs="Times New Roman"/>
          <w:sz w:val="24"/>
          <w:szCs w:val="24"/>
          <w:lang w:eastAsia="ru-RU"/>
        </w:rPr>
        <w:t>тыс. рублей</w:t>
      </w:r>
    </w:p>
    <w:tbl>
      <w:tblPr>
        <w:tblW w:w="15565" w:type="dxa"/>
        <w:jc w:val="center"/>
        <w:tblLook w:val="04A0" w:firstRow="1" w:lastRow="0" w:firstColumn="1" w:lastColumn="0" w:noHBand="0" w:noVBand="1"/>
      </w:tblPr>
      <w:tblGrid>
        <w:gridCol w:w="513"/>
        <w:gridCol w:w="4278"/>
        <w:gridCol w:w="3686"/>
        <w:gridCol w:w="1352"/>
        <w:gridCol w:w="1167"/>
        <w:gridCol w:w="1466"/>
        <w:gridCol w:w="9"/>
        <w:gridCol w:w="1333"/>
        <w:gridCol w:w="9"/>
        <w:gridCol w:w="1737"/>
        <w:gridCol w:w="15"/>
      </w:tblGrid>
      <w:tr w:rsidR="000013E1" w:rsidRPr="00673C3D" w:rsidTr="00F36122">
        <w:trPr>
          <w:trHeight w:val="390"/>
          <w:jc w:val="center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E1" w:rsidRPr="00673C3D" w:rsidRDefault="000013E1" w:rsidP="00673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4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E1" w:rsidRPr="00673C3D" w:rsidRDefault="000013E1" w:rsidP="00673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муниципальной программы/подпрограммы мероприятия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E1" w:rsidRPr="00673C3D" w:rsidRDefault="000013E1" w:rsidP="00673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Уровень бюджета</w:t>
            </w:r>
          </w:p>
        </w:tc>
        <w:tc>
          <w:tcPr>
            <w:tcW w:w="708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13E1" w:rsidRPr="00673C3D" w:rsidRDefault="000013E1" w:rsidP="00673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lang w:eastAsia="ru-RU"/>
              </w:rPr>
              <w:t>Объем средств на реализацию программы</w:t>
            </w:r>
          </w:p>
        </w:tc>
      </w:tr>
      <w:tr w:rsidR="000013E1" w:rsidRPr="00673C3D" w:rsidTr="00F36122">
        <w:trPr>
          <w:gridAfter w:val="1"/>
          <w:wAfter w:w="15" w:type="dxa"/>
          <w:trHeight w:val="300"/>
          <w:jc w:val="center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3E1" w:rsidRPr="00673C3D" w:rsidRDefault="000013E1" w:rsidP="00673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3E1" w:rsidRPr="00673C3D" w:rsidRDefault="000013E1" w:rsidP="00673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3E1" w:rsidRPr="00673C3D" w:rsidRDefault="000013E1" w:rsidP="00673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E1" w:rsidRPr="00673C3D" w:rsidRDefault="000013E1" w:rsidP="00673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E1" w:rsidRPr="00673C3D" w:rsidRDefault="000013E1" w:rsidP="00673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E1" w:rsidRPr="00673C3D" w:rsidRDefault="000013E1" w:rsidP="00673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E1" w:rsidRPr="00673C3D" w:rsidRDefault="000013E1" w:rsidP="00673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13E1" w:rsidRPr="00673C3D" w:rsidRDefault="000013E1" w:rsidP="00673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</w:tr>
      <w:tr w:rsidR="000013E1" w:rsidRPr="00673C3D" w:rsidTr="00F36122">
        <w:trPr>
          <w:gridAfter w:val="1"/>
          <w:wAfter w:w="15" w:type="dxa"/>
          <w:trHeight w:val="300"/>
          <w:jc w:val="center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E1" w:rsidRPr="00673C3D" w:rsidRDefault="000013E1" w:rsidP="00673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E1" w:rsidRPr="00673C3D" w:rsidRDefault="000013E1" w:rsidP="00673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E1" w:rsidRPr="00673C3D" w:rsidRDefault="000013E1" w:rsidP="00673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E1" w:rsidRPr="00673C3D" w:rsidRDefault="000013E1" w:rsidP="00673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E1" w:rsidRPr="00673C3D" w:rsidRDefault="000013E1" w:rsidP="00673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E1" w:rsidRPr="00673C3D" w:rsidRDefault="000013E1" w:rsidP="00673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E1" w:rsidRPr="00673C3D" w:rsidRDefault="000013E1" w:rsidP="00673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13E1" w:rsidRPr="00673C3D" w:rsidRDefault="000013E1" w:rsidP="00673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</w:tr>
      <w:tr w:rsidR="00DB0456" w:rsidRPr="00673C3D" w:rsidTr="00D947B2">
        <w:trPr>
          <w:trHeight w:val="402"/>
          <w:jc w:val="center"/>
        </w:trPr>
        <w:tc>
          <w:tcPr>
            <w:tcW w:w="47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«Реализация государственной национальной политики и укрепление единства в Усть-Камчатском муниципальном районе»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F36122" w:rsidP="00975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  <w:r w:rsidR="009758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874,00052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B93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</w:t>
            </w: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</w:t>
            </w:r>
            <w:r w:rsidR="00563B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  <w:r w:rsidR="00B938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1132</w:t>
            </w:r>
          </w:p>
        </w:tc>
        <w:tc>
          <w:tcPr>
            <w:tcW w:w="1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9758AD" w:rsidP="002A2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3901,79726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FB0BB1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2 729,59597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456" w:rsidRPr="00673C3D" w:rsidRDefault="00FB0BB1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2 729,59597</w:t>
            </w:r>
          </w:p>
        </w:tc>
      </w:tr>
      <w:tr w:rsidR="00DB0456" w:rsidRPr="00673C3D" w:rsidTr="00D947B2">
        <w:trPr>
          <w:trHeight w:val="402"/>
          <w:jc w:val="center"/>
        </w:trPr>
        <w:tc>
          <w:tcPr>
            <w:tcW w:w="47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федерального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563B77" w:rsidP="00330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8 </w:t>
            </w:r>
            <w:r w:rsidR="003303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147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,35178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501,45178</w:t>
            </w:r>
          </w:p>
        </w:tc>
        <w:tc>
          <w:tcPr>
            <w:tcW w:w="1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2A2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2 </w:t>
            </w:r>
            <w:r w:rsidR="002A2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637</w:t>
            </w: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,30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1D1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2 504,30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456" w:rsidRPr="00673C3D" w:rsidRDefault="00DB0456" w:rsidP="001D1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2 504,30</w:t>
            </w:r>
          </w:p>
        </w:tc>
      </w:tr>
      <w:tr w:rsidR="00DB0456" w:rsidRPr="00673C3D" w:rsidTr="00D947B2">
        <w:trPr>
          <w:trHeight w:val="402"/>
          <w:jc w:val="center"/>
        </w:trPr>
        <w:tc>
          <w:tcPr>
            <w:tcW w:w="47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краевого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9758AD" w:rsidP="00975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</w:t>
            </w:r>
            <w:r w:rsidR="00563B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  <w:r w:rsidR="003303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</w:t>
            </w:r>
            <w:r w:rsidR="00563B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,85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984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327,67064</w:t>
            </w:r>
          </w:p>
        </w:tc>
        <w:tc>
          <w:tcPr>
            <w:tcW w:w="1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9758AD" w:rsidP="002A2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369,59726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1D1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25,29</w:t>
            </w:r>
            <w:r w:rsidR="001D11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597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456" w:rsidRPr="00673C3D" w:rsidRDefault="00DB0456" w:rsidP="001D1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25,29</w:t>
            </w:r>
            <w:r w:rsidR="001D11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597</w:t>
            </w:r>
          </w:p>
        </w:tc>
      </w:tr>
      <w:tr w:rsidR="00DB0456" w:rsidRPr="00673C3D" w:rsidTr="00D947B2">
        <w:trPr>
          <w:trHeight w:val="402"/>
          <w:jc w:val="center"/>
        </w:trPr>
        <w:tc>
          <w:tcPr>
            <w:tcW w:w="47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районного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9758AD" w:rsidP="00330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1978,78890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703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683,8</w:t>
            </w:r>
            <w:r w:rsidR="00703F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8890</w:t>
            </w:r>
          </w:p>
        </w:tc>
        <w:tc>
          <w:tcPr>
            <w:tcW w:w="1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9758AD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894,90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FB0BB1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</w:t>
            </w:r>
            <w:r w:rsidR="00DB0456"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456" w:rsidRPr="00673C3D" w:rsidRDefault="00FB0BB1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</w:t>
            </w:r>
            <w:r w:rsidR="00DB0456"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42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 «Поддержка традиционных промыслов и ремесел коренных малочисленных народов»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FB6F98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633,54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146,24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87,3</w:t>
            </w: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федерального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краевого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FB6F98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83,54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0 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районного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FB6F98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550</w:t>
            </w:r>
            <w:r w:rsidR="00DB0456"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</w:p>
        </w:tc>
        <w:tc>
          <w:tcPr>
            <w:tcW w:w="42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2 «Создание условий для развития традиционных национальных праздников в Усть-Камчатском муниципальном районе»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федерального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краевого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0,00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0,00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районного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0,00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0,00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</w:p>
        </w:tc>
        <w:tc>
          <w:tcPr>
            <w:tcW w:w="42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3 «Сохранение и развитие национальной культуры, традиций и обычаев коренных малочисленных народов»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2A3F68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федерального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краевого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0,00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0,00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районного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0,00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0,00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</w:p>
        </w:tc>
        <w:tc>
          <w:tcPr>
            <w:tcW w:w="42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4 «Укрепление гражданского единства, гражданского самосознания и сохранение самобытности многонационального народа Российской Федерации»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4C1144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  <w:r w:rsidR="007858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33,7889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8962A0" w:rsidRDefault="007858FB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338,888</w:t>
            </w:r>
            <w:r w:rsidR="00DB0456" w:rsidRPr="008962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94,9</w:t>
            </w: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федерального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289,75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8962A0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2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289,75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0,00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0,00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краевого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15,25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8962A0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2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0,00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2A3F68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районного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4C1144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r w:rsidR="007858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28,78890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8962A0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2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33,88890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94,9</w:t>
            </w: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</w:p>
        </w:tc>
        <w:tc>
          <w:tcPr>
            <w:tcW w:w="42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5 «Стимулирование развития местных сообществ, развития благотворительности»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4433D9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1130,47687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480,47558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4C1144" w:rsidP="004C1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65</w:t>
            </w:r>
            <w:r w:rsidR="00DB0456"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00129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9A7F0D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федерального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9A7F0D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краевого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4433D9" w:rsidP="00443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230</w:t>
            </w:r>
            <w:r w:rsidR="00DB0456"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,4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7687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80,47558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4C1144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150,00129</w:t>
            </w:r>
            <w:r w:rsidR="00DB0456"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9A7F0D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районного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F36122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</w:t>
            </w:r>
            <w:r w:rsidR="00DB0456"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F36122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  <w:r w:rsidR="00DB0456"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9A7F0D" w:rsidP="009A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DB0456"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9A7F0D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</w:t>
            </w:r>
          </w:p>
        </w:tc>
        <w:tc>
          <w:tcPr>
            <w:tcW w:w="42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6 «Создание и поддержка инфраструктуры для деятельности некоммерческих организаций»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4433D9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63</w:t>
            </w:r>
            <w:r w:rsidR="00DB0456"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3,56666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333,56666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4433D9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</w:t>
            </w:r>
            <w:r w:rsidR="00DB0456"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9A7F0D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федерального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0,00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9A7F0D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краевого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4433D9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33</w:t>
            </w:r>
            <w:r w:rsidR="00DB0456"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3,56666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183,56666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4C1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4C11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9A7F0D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районного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F36122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</w:t>
            </w:r>
            <w:r w:rsidR="00DB0456"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F36122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  <w:r w:rsidR="00DB0456"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9A7F0D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</w:t>
            </w:r>
          </w:p>
        </w:tc>
        <w:tc>
          <w:tcPr>
            <w:tcW w:w="42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lang w:eastAsia="ru-RU"/>
              </w:rPr>
              <w:t>Региональный проект «Патриотическое воспитание граждан Российской Федерации (Камчатский край)»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0157E1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7 802,62809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213,84018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0157E1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2 529,59597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0157E1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2 529,59597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8962A0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2 529,59597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федерального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0157E1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7 724,60178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211,70178 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89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2 504,30 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89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2 504,30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8962A0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2 504,30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краевого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0157E1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78,02631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2,13840 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89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25,29</w:t>
            </w:r>
            <w:r w:rsidR="008962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597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8962A0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25,29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597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8962A0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25,29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597</w:t>
            </w:r>
          </w:p>
        </w:tc>
      </w:tr>
      <w:tr w:rsidR="00DB0456" w:rsidRPr="00673C3D" w:rsidTr="007E261A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районного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E748D9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947B2" w:rsidRPr="00673C3D" w:rsidTr="007E261A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7B2" w:rsidRPr="00673C3D" w:rsidRDefault="00D947B2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</w:t>
            </w:r>
          </w:p>
        </w:tc>
        <w:tc>
          <w:tcPr>
            <w:tcW w:w="4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7B2" w:rsidRPr="00673C3D" w:rsidRDefault="00D947B2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Региональный проект «Реализация комплекса мер по гармонизации межнациональных отношений и проведение информационной кампании, направленной на гармони</w:t>
            </w:r>
            <w:r w:rsidR="007E26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зацию межнациональных отношений»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7B2" w:rsidRPr="00673C3D" w:rsidRDefault="00D947B2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7B2" w:rsidRPr="00D947B2" w:rsidRDefault="004433D9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140,0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7B2" w:rsidRPr="00D947B2" w:rsidRDefault="00D947B2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947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7B2" w:rsidRPr="00D947B2" w:rsidRDefault="004433D9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140,0</w:t>
            </w:r>
          </w:p>
        </w:tc>
        <w:tc>
          <w:tcPr>
            <w:tcW w:w="13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7B2" w:rsidRPr="00D947B2" w:rsidRDefault="00D947B2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947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7B2" w:rsidRPr="00D947B2" w:rsidRDefault="00D947B2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0,00</w:t>
            </w:r>
          </w:p>
        </w:tc>
      </w:tr>
      <w:tr w:rsidR="00D947B2" w:rsidRPr="00673C3D" w:rsidTr="007E261A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7B2" w:rsidRDefault="00D947B2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7B2" w:rsidRDefault="00D947B2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7B2" w:rsidRPr="00673C3D" w:rsidRDefault="00D947B2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федерального бюджета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7B2" w:rsidRPr="00D947B2" w:rsidRDefault="00D947B2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133,00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7B2" w:rsidRPr="00673C3D" w:rsidRDefault="00D947B2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7B2" w:rsidRPr="00673C3D" w:rsidRDefault="00D947B2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133,00</w:t>
            </w:r>
          </w:p>
        </w:tc>
        <w:tc>
          <w:tcPr>
            <w:tcW w:w="13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7B2" w:rsidRPr="00673C3D" w:rsidRDefault="00D947B2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7B2" w:rsidRDefault="00D947B2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947B2" w:rsidRPr="00673C3D" w:rsidTr="001421D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7B2" w:rsidRDefault="00D947B2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7B2" w:rsidRDefault="00D947B2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7B2" w:rsidRPr="00673C3D" w:rsidRDefault="00D947B2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краевого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7B2" w:rsidRPr="00D947B2" w:rsidRDefault="00D947B2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7B2" w:rsidRPr="00673C3D" w:rsidRDefault="00D947B2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7B2" w:rsidRPr="00673C3D" w:rsidRDefault="00D947B2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7B2" w:rsidRPr="00673C3D" w:rsidRDefault="00D947B2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7B2" w:rsidRDefault="00D947B2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947B2" w:rsidRPr="00673C3D" w:rsidTr="001421D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7B2" w:rsidRDefault="00D947B2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7B2" w:rsidRDefault="00D947B2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7B2" w:rsidRPr="00673C3D" w:rsidRDefault="00D947B2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районного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7B2" w:rsidRPr="00D947B2" w:rsidRDefault="004433D9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7B2" w:rsidRPr="00673C3D" w:rsidRDefault="00D947B2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7B2" w:rsidRPr="00673C3D" w:rsidRDefault="004433D9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7B2" w:rsidRPr="00673C3D" w:rsidRDefault="00D947B2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47B2" w:rsidRDefault="00D947B2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</w:tbl>
    <w:p w:rsidR="00673C3D" w:rsidRPr="00673C3D" w:rsidRDefault="00673C3D" w:rsidP="00673C3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06090" w:rsidRPr="00394716" w:rsidRDefault="00394716" w:rsidP="00394716">
      <w:pPr>
        <w:jc w:val="right"/>
        <w:rPr>
          <w:rFonts w:ascii="Times New Roman" w:hAnsi="Times New Roman" w:cs="Times New Roman"/>
          <w:sz w:val="28"/>
          <w:szCs w:val="28"/>
        </w:rPr>
      </w:pPr>
      <w:r w:rsidRPr="00394716">
        <w:rPr>
          <w:rFonts w:ascii="Times New Roman" w:hAnsi="Times New Roman" w:cs="Times New Roman"/>
          <w:sz w:val="28"/>
          <w:szCs w:val="28"/>
        </w:rPr>
        <w:t>»</w:t>
      </w:r>
    </w:p>
    <w:sectPr w:rsidR="00B06090" w:rsidRPr="00394716" w:rsidSect="00D3359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7D2C" w:rsidRDefault="00FD7D2C" w:rsidP="0031799B">
      <w:pPr>
        <w:spacing w:after="0" w:line="240" w:lineRule="auto"/>
      </w:pPr>
      <w:r>
        <w:separator/>
      </w:r>
    </w:p>
  </w:endnote>
  <w:endnote w:type="continuationSeparator" w:id="0">
    <w:p w:rsidR="00FD7D2C" w:rsidRDefault="00FD7D2C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7D2C" w:rsidRDefault="00FD7D2C" w:rsidP="0031799B">
      <w:pPr>
        <w:spacing w:after="0" w:line="240" w:lineRule="auto"/>
      </w:pPr>
      <w:r>
        <w:separator/>
      </w:r>
    </w:p>
  </w:footnote>
  <w:footnote w:type="continuationSeparator" w:id="0">
    <w:p w:rsidR="00FD7D2C" w:rsidRDefault="00FD7D2C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0390379"/>
      <w:docPartObj>
        <w:docPartGallery w:val="Page Numbers (Top of Page)"/>
        <w:docPartUnique/>
      </w:docPartObj>
    </w:sdtPr>
    <w:sdtEndPr/>
    <w:sdtContent>
      <w:p w:rsidR="001421D2" w:rsidRDefault="001421D2" w:rsidP="00193E4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45AF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F6A0B"/>
    <w:multiLevelType w:val="hybridMultilevel"/>
    <w:tmpl w:val="72E2E1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546CB8"/>
    <w:multiLevelType w:val="hybridMultilevel"/>
    <w:tmpl w:val="A41442D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454415C"/>
    <w:multiLevelType w:val="multilevel"/>
    <w:tmpl w:val="BFDCEF6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9" w:hanging="420"/>
      </w:pPr>
      <w:rPr>
        <w:rFonts w:eastAsia="Times New Roman"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"/>
      <w:lvlJc w:val="left"/>
      <w:pPr>
        <w:ind w:left="1791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ind w:left="1792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53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54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15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76" w:hanging="2160"/>
      </w:pPr>
      <w:rPr>
        <w:rFonts w:eastAsia="Times New Roman" w:hint="default"/>
      </w:rPr>
    </w:lvl>
  </w:abstractNum>
  <w:abstractNum w:abstractNumId="3" w15:restartNumberingAfterBreak="0">
    <w:nsid w:val="705E050F"/>
    <w:multiLevelType w:val="hybridMultilevel"/>
    <w:tmpl w:val="7672715A"/>
    <w:lvl w:ilvl="0" w:tplc="E8B0677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8C9"/>
    <w:rsid w:val="000000C2"/>
    <w:rsid w:val="000013E1"/>
    <w:rsid w:val="000157E1"/>
    <w:rsid w:val="000179ED"/>
    <w:rsid w:val="00022E67"/>
    <w:rsid w:val="00027F20"/>
    <w:rsid w:val="00033533"/>
    <w:rsid w:val="00045111"/>
    <w:rsid w:val="00045304"/>
    <w:rsid w:val="00045898"/>
    <w:rsid w:val="00053869"/>
    <w:rsid w:val="00066C50"/>
    <w:rsid w:val="00076132"/>
    <w:rsid w:val="00077162"/>
    <w:rsid w:val="00082619"/>
    <w:rsid w:val="00095795"/>
    <w:rsid w:val="000A0984"/>
    <w:rsid w:val="000B1239"/>
    <w:rsid w:val="000B31AE"/>
    <w:rsid w:val="000B399F"/>
    <w:rsid w:val="000C7139"/>
    <w:rsid w:val="000E53EF"/>
    <w:rsid w:val="001125EB"/>
    <w:rsid w:val="00112C1A"/>
    <w:rsid w:val="001208AF"/>
    <w:rsid w:val="0012312E"/>
    <w:rsid w:val="00126EFA"/>
    <w:rsid w:val="00137147"/>
    <w:rsid w:val="00140E22"/>
    <w:rsid w:val="001421D2"/>
    <w:rsid w:val="00180140"/>
    <w:rsid w:val="00181702"/>
    <w:rsid w:val="00181A55"/>
    <w:rsid w:val="00193E4F"/>
    <w:rsid w:val="001B1394"/>
    <w:rsid w:val="001B36BC"/>
    <w:rsid w:val="001C15D6"/>
    <w:rsid w:val="001D00F5"/>
    <w:rsid w:val="001D0693"/>
    <w:rsid w:val="001D116D"/>
    <w:rsid w:val="001D4724"/>
    <w:rsid w:val="001F1DD5"/>
    <w:rsid w:val="001F5E18"/>
    <w:rsid w:val="002077FE"/>
    <w:rsid w:val="002169E0"/>
    <w:rsid w:val="0022234A"/>
    <w:rsid w:val="00225F0E"/>
    <w:rsid w:val="00231044"/>
    <w:rsid w:val="00233FCB"/>
    <w:rsid w:val="0024385A"/>
    <w:rsid w:val="00257670"/>
    <w:rsid w:val="00287675"/>
    <w:rsid w:val="00291E5C"/>
    <w:rsid w:val="00295AC8"/>
    <w:rsid w:val="002A1E63"/>
    <w:rsid w:val="002A2040"/>
    <w:rsid w:val="002A3F68"/>
    <w:rsid w:val="002B4D89"/>
    <w:rsid w:val="002C2B5A"/>
    <w:rsid w:val="002D5D0F"/>
    <w:rsid w:val="002E4E87"/>
    <w:rsid w:val="002F3844"/>
    <w:rsid w:val="002F3897"/>
    <w:rsid w:val="0030022E"/>
    <w:rsid w:val="003059D6"/>
    <w:rsid w:val="00313CF4"/>
    <w:rsid w:val="0031799B"/>
    <w:rsid w:val="00327B6F"/>
    <w:rsid w:val="0033036C"/>
    <w:rsid w:val="00332B5C"/>
    <w:rsid w:val="0034122A"/>
    <w:rsid w:val="003435A1"/>
    <w:rsid w:val="00350C49"/>
    <w:rsid w:val="00374C3C"/>
    <w:rsid w:val="00382379"/>
    <w:rsid w:val="0038403D"/>
    <w:rsid w:val="00394716"/>
    <w:rsid w:val="00397C94"/>
    <w:rsid w:val="003B0709"/>
    <w:rsid w:val="003B52E1"/>
    <w:rsid w:val="003B55E1"/>
    <w:rsid w:val="003C30E0"/>
    <w:rsid w:val="003D248B"/>
    <w:rsid w:val="00422404"/>
    <w:rsid w:val="0043251D"/>
    <w:rsid w:val="004348C7"/>
    <w:rsid w:val="0043505F"/>
    <w:rsid w:val="004351FE"/>
    <w:rsid w:val="004415AF"/>
    <w:rsid w:val="004433D9"/>
    <w:rsid w:val="004440D5"/>
    <w:rsid w:val="004549E8"/>
    <w:rsid w:val="00464949"/>
    <w:rsid w:val="00466B97"/>
    <w:rsid w:val="004943EF"/>
    <w:rsid w:val="004A7AEC"/>
    <w:rsid w:val="004A7FDC"/>
    <w:rsid w:val="004B221A"/>
    <w:rsid w:val="004C1144"/>
    <w:rsid w:val="004C1C88"/>
    <w:rsid w:val="004E00B2"/>
    <w:rsid w:val="004E554E"/>
    <w:rsid w:val="004E5E48"/>
    <w:rsid w:val="004E6A87"/>
    <w:rsid w:val="00503FC3"/>
    <w:rsid w:val="00522873"/>
    <w:rsid w:val="005271B3"/>
    <w:rsid w:val="00527FCB"/>
    <w:rsid w:val="00541306"/>
    <w:rsid w:val="00555A4A"/>
    <w:rsid w:val="00555EC9"/>
    <w:rsid w:val="005578C9"/>
    <w:rsid w:val="00561F64"/>
    <w:rsid w:val="00563B33"/>
    <w:rsid w:val="00563B77"/>
    <w:rsid w:val="00576D34"/>
    <w:rsid w:val="005846D7"/>
    <w:rsid w:val="0059585E"/>
    <w:rsid w:val="005C0AC6"/>
    <w:rsid w:val="005D222A"/>
    <w:rsid w:val="005D2494"/>
    <w:rsid w:val="005D3F04"/>
    <w:rsid w:val="005E3FD9"/>
    <w:rsid w:val="005F11A7"/>
    <w:rsid w:val="005F1F7D"/>
    <w:rsid w:val="00620E90"/>
    <w:rsid w:val="006271E6"/>
    <w:rsid w:val="00631037"/>
    <w:rsid w:val="00636679"/>
    <w:rsid w:val="0063693B"/>
    <w:rsid w:val="00650CAB"/>
    <w:rsid w:val="0066074D"/>
    <w:rsid w:val="00663D27"/>
    <w:rsid w:val="006664BC"/>
    <w:rsid w:val="00666603"/>
    <w:rsid w:val="00673A8F"/>
    <w:rsid w:val="00673C3D"/>
    <w:rsid w:val="006751D8"/>
    <w:rsid w:val="00681BFE"/>
    <w:rsid w:val="00681D97"/>
    <w:rsid w:val="00695941"/>
    <w:rsid w:val="0069601C"/>
    <w:rsid w:val="006A541B"/>
    <w:rsid w:val="006B115E"/>
    <w:rsid w:val="006B168C"/>
    <w:rsid w:val="006C24D1"/>
    <w:rsid w:val="006C3CBB"/>
    <w:rsid w:val="006E593A"/>
    <w:rsid w:val="006F5D44"/>
    <w:rsid w:val="00703FBA"/>
    <w:rsid w:val="00715CB4"/>
    <w:rsid w:val="00724281"/>
    <w:rsid w:val="00725A0F"/>
    <w:rsid w:val="0074156B"/>
    <w:rsid w:val="00744B7F"/>
    <w:rsid w:val="0075357D"/>
    <w:rsid w:val="007541DB"/>
    <w:rsid w:val="00757D66"/>
    <w:rsid w:val="00760DAB"/>
    <w:rsid w:val="00764AB8"/>
    <w:rsid w:val="007858FB"/>
    <w:rsid w:val="00796B9B"/>
    <w:rsid w:val="007A7CDA"/>
    <w:rsid w:val="007B3851"/>
    <w:rsid w:val="007B5DD0"/>
    <w:rsid w:val="007D746A"/>
    <w:rsid w:val="007E261A"/>
    <w:rsid w:val="007E7ADA"/>
    <w:rsid w:val="007F0218"/>
    <w:rsid w:val="007F2857"/>
    <w:rsid w:val="007F3D5B"/>
    <w:rsid w:val="00810193"/>
    <w:rsid w:val="00812B9A"/>
    <w:rsid w:val="0085578D"/>
    <w:rsid w:val="008561D1"/>
    <w:rsid w:val="00860C71"/>
    <w:rsid w:val="008708D4"/>
    <w:rsid w:val="0089042F"/>
    <w:rsid w:val="00894735"/>
    <w:rsid w:val="008962A0"/>
    <w:rsid w:val="008B1995"/>
    <w:rsid w:val="008B211D"/>
    <w:rsid w:val="008B262E"/>
    <w:rsid w:val="008B668F"/>
    <w:rsid w:val="008C0054"/>
    <w:rsid w:val="008D4AE0"/>
    <w:rsid w:val="008D6646"/>
    <w:rsid w:val="008D7127"/>
    <w:rsid w:val="008D7C1C"/>
    <w:rsid w:val="008F2635"/>
    <w:rsid w:val="008F5873"/>
    <w:rsid w:val="0090254C"/>
    <w:rsid w:val="00907229"/>
    <w:rsid w:val="0091585A"/>
    <w:rsid w:val="00925E4D"/>
    <w:rsid w:val="009277F0"/>
    <w:rsid w:val="0093395B"/>
    <w:rsid w:val="0094073A"/>
    <w:rsid w:val="00944A4C"/>
    <w:rsid w:val="00950E2E"/>
    <w:rsid w:val="0095264E"/>
    <w:rsid w:val="0095344D"/>
    <w:rsid w:val="00962575"/>
    <w:rsid w:val="0096751B"/>
    <w:rsid w:val="009758AD"/>
    <w:rsid w:val="00997969"/>
    <w:rsid w:val="009A471F"/>
    <w:rsid w:val="009A7F0D"/>
    <w:rsid w:val="009D2402"/>
    <w:rsid w:val="009D6A53"/>
    <w:rsid w:val="009F320C"/>
    <w:rsid w:val="00A43195"/>
    <w:rsid w:val="00A55A95"/>
    <w:rsid w:val="00A65AD7"/>
    <w:rsid w:val="00A65E40"/>
    <w:rsid w:val="00A8227F"/>
    <w:rsid w:val="00A834AC"/>
    <w:rsid w:val="00A84370"/>
    <w:rsid w:val="00AA0F36"/>
    <w:rsid w:val="00AB0F55"/>
    <w:rsid w:val="00AB3ECC"/>
    <w:rsid w:val="00AB53FE"/>
    <w:rsid w:val="00AC6E43"/>
    <w:rsid w:val="00AE541F"/>
    <w:rsid w:val="00AE7481"/>
    <w:rsid w:val="00AF4409"/>
    <w:rsid w:val="00AF6AD7"/>
    <w:rsid w:val="00B06090"/>
    <w:rsid w:val="00B11806"/>
    <w:rsid w:val="00B12F65"/>
    <w:rsid w:val="00B17A8B"/>
    <w:rsid w:val="00B45E57"/>
    <w:rsid w:val="00B506F4"/>
    <w:rsid w:val="00B64060"/>
    <w:rsid w:val="00B759EC"/>
    <w:rsid w:val="00B75E4C"/>
    <w:rsid w:val="00B81EC3"/>
    <w:rsid w:val="00B831E8"/>
    <w:rsid w:val="00B833C0"/>
    <w:rsid w:val="00B938D0"/>
    <w:rsid w:val="00BA2CC8"/>
    <w:rsid w:val="00BA505C"/>
    <w:rsid w:val="00BA6DC7"/>
    <w:rsid w:val="00BB478D"/>
    <w:rsid w:val="00BC2542"/>
    <w:rsid w:val="00BD13FF"/>
    <w:rsid w:val="00BE1E47"/>
    <w:rsid w:val="00BF194A"/>
    <w:rsid w:val="00BF3269"/>
    <w:rsid w:val="00C22F2F"/>
    <w:rsid w:val="00C366DA"/>
    <w:rsid w:val="00C37B1E"/>
    <w:rsid w:val="00C4383F"/>
    <w:rsid w:val="00C442AB"/>
    <w:rsid w:val="00C502D0"/>
    <w:rsid w:val="00C5596B"/>
    <w:rsid w:val="00C65340"/>
    <w:rsid w:val="00C73DCC"/>
    <w:rsid w:val="00C90D3D"/>
    <w:rsid w:val="00C965BF"/>
    <w:rsid w:val="00CB0344"/>
    <w:rsid w:val="00CC1E17"/>
    <w:rsid w:val="00CC6CB2"/>
    <w:rsid w:val="00D0420A"/>
    <w:rsid w:val="00D045AF"/>
    <w:rsid w:val="00D16B35"/>
    <w:rsid w:val="00D206A1"/>
    <w:rsid w:val="00D276B1"/>
    <w:rsid w:val="00D31705"/>
    <w:rsid w:val="00D31FD3"/>
    <w:rsid w:val="00D330ED"/>
    <w:rsid w:val="00D33594"/>
    <w:rsid w:val="00D4389D"/>
    <w:rsid w:val="00D47CEF"/>
    <w:rsid w:val="00D50172"/>
    <w:rsid w:val="00D51DAE"/>
    <w:rsid w:val="00D70CC8"/>
    <w:rsid w:val="00D759A4"/>
    <w:rsid w:val="00D87185"/>
    <w:rsid w:val="00D947B2"/>
    <w:rsid w:val="00DB0456"/>
    <w:rsid w:val="00DB7ED7"/>
    <w:rsid w:val="00DC189A"/>
    <w:rsid w:val="00DD3A94"/>
    <w:rsid w:val="00DF3901"/>
    <w:rsid w:val="00DF3A35"/>
    <w:rsid w:val="00E05881"/>
    <w:rsid w:val="00E0619C"/>
    <w:rsid w:val="00E102D2"/>
    <w:rsid w:val="00E159EE"/>
    <w:rsid w:val="00E21060"/>
    <w:rsid w:val="00E36DD9"/>
    <w:rsid w:val="00E40D0A"/>
    <w:rsid w:val="00E43CC4"/>
    <w:rsid w:val="00E60260"/>
    <w:rsid w:val="00E61A8D"/>
    <w:rsid w:val="00E72DA7"/>
    <w:rsid w:val="00E748D9"/>
    <w:rsid w:val="00E8524F"/>
    <w:rsid w:val="00E92746"/>
    <w:rsid w:val="00EB686C"/>
    <w:rsid w:val="00EC2DBB"/>
    <w:rsid w:val="00EC64F0"/>
    <w:rsid w:val="00ED3206"/>
    <w:rsid w:val="00EE2A6E"/>
    <w:rsid w:val="00EF524F"/>
    <w:rsid w:val="00F02B6E"/>
    <w:rsid w:val="00F06935"/>
    <w:rsid w:val="00F148B5"/>
    <w:rsid w:val="00F335DA"/>
    <w:rsid w:val="00F36122"/>
    <w:rsid w:val="00F42F6B"/>
    <w:rsid w:val="00F46EC1"/>
    <w:rsid w:val="00F52709"/>
    <w:rsid w:val="00F63133"/>
    <w:rsid w:val="00F81A81"/>
    <w:rsid w:val="00FB0BB1"/>
    <w:rsid w:val="00FB47AC"/>
    <w:rsid w:val="00FB6F98"/>
    <w:rsid w:val="00FC0CAA"/>
    <w:rsid w:val="00FD7D2C"/>
    <w:rsid w:val="00FE0846"/>
    <w:rsid w:val="00FE5355"/>
    <w:rsid w:val="00FF5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8B7BF"/>
  <w15:docId w15:val="{5C7410ED-3AAB-44C2-B487-96A097179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673C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Title">
    <w:name w:val="ConsPlusTitle"/>
    <w:rsid w:val="00673C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paragraph" w:styleId="ad">
    <w:name w:val="List Paragraph"/>
    <w:basedOn w:val="a"/>
    <w:uiPriority w:val="34"/>
    <w:qFormat/>
    <w:rsid w:val="00673C3D"/>
    <w:pPr>
      <w:ind w:left="720"/>
      <w:contextualSpacing/>
    </w:pPr>
  </w:style>
  <w:style w:type="paragraph" w:styleId="ae">
    <w:name w:val="No Spacing"/>
    <w:uiPriority w:val="1"/>
    <w:qFormat/>
    <w:rsid w:val="00673C3D"/>
    <w:pPr>
      <w:spacing w:after="0" w:line="240" w:lineRule="auto"/>
    </w:pPr>
  </w:style>
  <w:style w:type="numbering" w:customStyle="1" w:styleId="10">
    <w:name w:val="Нет списка1"/>
    <w:next w:val="a2"/>
    <w:uiPriority w:val="99"/>
    <w:semiHidden/>
    <w:unhideWhenUsed/>
    <w:rsid w:val="00673C3D"/>
  </w:style>
  <w:style w:type="paragraph" w:customStyle="1" w:styleId="msonormalcxspmiddle">
    <w:name w:val="msonormalcxspmiddle"/>
    <w:basedOn w:val="a"/>
    <w:rsid w:val="00673C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7EE7B8A3082A8D891E08B6B7919E7868152C0C9C7375469B77E842C39oFsEE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3%D0%BE%D1%81%D1%83%D0%B4%D0%B0%D1%80%D1%81%D1%82%D0%B2%D0%B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9D4059D8414CB014FC07BDC9FAD27F97373494659279AA2CA99280227F19174409F2207C7FB93E1E7B10D9B29210AF6559543C9789CB58AF3E795A37221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3%D1%80%D0%B0%D0%B6%D0%B4%D0%B0%D0%BD%D0%B8%D0%BD" TargetMode="External"/><Relationship Id="rId10" Type="http://schemas.openxmlformats.org/officeDocument/2006/relationships/hyperlink" Target="consultantplus://offline/ref=59D4059D8414CB014FC07BDC9FAD27F97373494659279AA2CA99280227F19174409F2207C7FB93E1E6B00C9F29210AF6559543C9789CB58AF3E795A37221A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9D4059D8414CB014FC07BDC9FAD27F97373494659279AA2CA99280227F19174409F2207C7FB93E1E6B0009F28210AF6559543C9789CB58AF3E795A37221A" TargetMode="External"/><Relationship Id="rId14" Type="http://schemas.openxmlformats.org/officeDocument/2006/relationships/hyperlink" Target="https://ru.wikipedia.org/wiki/%D0%9E%D0%B1%D1%89%D0%BD%D0%BE%D1%81%D1%82%D1%8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A63AED-2F76-437E-A8FE-6BA68D051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660</TotalTime>
  <Pages>8</Pages>
  <Words>6001</Words>
  <Characters>34210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Пользователь Windows</cp:lastModifiedBy>
  <cp:revision>124</cp:revision>
  <cp:lastPrinted>2024-07-02T05:45:00Z</cp:lastPrinted>
  <dcterms:created xsi:type="dcterms:W3CDTF">2023-04-17T23:19:00Z</dcterms:created>
  <dcterms:modified xsi:type="dcterms:W3CDTF">2024-07-08T23:58:00Z</dcterms:modified>
</cp:coreProperties>
</file>