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967A21">
        <w:rPr>
          <w:bCs/>
        </w:rPr>
        <w:t>Постановлению</w:t>
      </w:r>
      <w:r w:rsidR="00967A21" w:rsidRPr="00967A21">
        <w:rPr>
          <w:bCs/>
        </w:rPr>
        <w:t xml:space="preserve"> администрации Усть-Камчатского муниципального района от </w:t>
      </w:r>
      <w:r w:rsidR="007C05F0">
        <w:rPr>
          <w:bCs/>
        </w:rPr>
        <w:t>07.03</w:t>
      </w:r>
      <w:r w:rsidR="00967A21" w:rsidRPr="00967A21">
        <w:rPr>
          <w:bCs/>
        </w:rPr>
        <w:t xml:space="preserve">.2023 № </w:t>
      </w:r>
      <w:r w:rsidR="007C05F0">
        <w:rPr>
          <w:bCs/>
        </w:rPr>
        <w:t>89</w:t>
      </w:r>
      <w:r w:rsidR="00967A21" w:rsidRPr="00967A21">
        <w:rPr>
          <w:bCs/>
        </w:rPr>
        <w:t xml:space="preserve"> «</w:t>
      </w:r>
      <w:r w:rsidR="007C05F0" w:rsidRPr="007C05F0">
        <w:rPr>
          <w:bCs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муниципального района</w:t>
      </w:r>
      <w:r w:rsidR="00967A21" w:rsidRPr="00967A21">
        <w:rPr>
          <w:bCs/>
        </w:rPr>
        <w:t>»</w:t>
      </w:r>
      <w:r w:rsidR="004254BD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</w:t>
      </w:r>
      <w:r w:rsidRPr="00132D70">
        <w:rPr>
          <w:u w:val="single"/>
        </w:rPr>
        <w:t xml:space="preserve">с </w:t>
      </w:r>
      <w:r w:rsidR="004C767A">
        <w:rPr>
          <w:u w:val="single"/>
        </w:rPr>
        <w:t>01.04</w:t>
      </w:r>
      <w:r w:rsidR="004254BD" w:rsidRPr="00132D70">
        <w:rPr>
          <w:u w:val="single"/>
        </w:rPr>
        <w:t>.2024</w:t>
      </w:r>
      <w:r w:rsidRPr="00132D70">
        <w:rPr>
          <w:u w:val="single"/>
        </w:rPr>
        <w:t xml:space="preserve"> по </w:t>
      </w:r>
      <w:r w:rsidR="004C767A">
        <w:rPr>
          <w:u w:val="single"/>
        </w:rPr>
        <w:t>02.05</w:t>
      </w:r>
      <w:r w:rsidR="004254BD" w:rsidRPr="00132D70">
        <w:rPr>
          <w:u w:val="single"/>
        </w:rPr>
        <w:t>.2024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</w:t>
      </w:r>
      <w:r w:rsidR="004254BD">
        <w:t xml:space="preserve"> (доб. 240)</w:t>
      </w:r>
      <w:r w:rsidR="00F029F5" w:rsidRPr="00185C67">
        <w:t>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967A21" w:rsidRPr="00967A21">
        <w:rPr>
          <w:bCs/>
        </w:rPr>
        <w:t xml:space="preserve">Постановление администрации Усть-Камчатского муниципального района от </w:t>
      </w:r>
      <w:r w:rsidR="007C05F0">
        <w:rPr>
          <w:bCs/>
        </w:rPr>
        <w:t>07.03.2023 № 89</w:t>
      </w:r>
      <w:r w:rsidR="0033718C" w:rsidRPr="0033718C">
        <w:rPr>
          <w:bCs/>
        </w:rPr>
        <w:t xml:space="preserve"> «</w:t>
      </w:r>
      <w:r w:rsidR="007C05F0" w:rsidRPr="007C05F0">
        <w:rPr>
          <w:bCs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муниципального района</w:t>
      </w:r>
      <w:r w:rsidR="0033718C" w:rsidRPr="0033718C">
        <w:rPr>
          <w:bCs/>
        </w:rPr>
        <w:t>»</w:t>
      </w:r>
      <w:r w:rsidR="00967A21">
        <w:rPr>
          <w:bCs/>
        </w:rPr>
        <w:t>.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Данным постановлением определен</w:t>
            </w:r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</w:t>
            </w:r>
            <w:r w:rsidR="004254BD" w:rsidRPr="004254BD">
              <w:t xml:space="preserve">предоставления субсидий </w:t>
            </w:r>
            <w:r w:rsidR="007C05F0" w:rsidRPr="007C05F0">
              <w:t>начинающим субъектам малого предпринимательства на создание собственного бизнеса в Усть-Камчатском муниципального района</w:t>
            </w:r>
            <w:r w:rsidR="008F1B3E">
              <w:t>.</w:t>
            </w:r>
          </w:p>
          <w:p w:rsidR="005467A1" w:rsidRPr="00FA208E" w:rsidRDefault="005462F6" w:rsidP="005462F6">
            <w:pPr>
              <w:jc w:val="both"/>
            </w:pPr>
            <w:r w:rsidRPr="004F33D0">
              <w:t xml:space="preserve">         </w:t>
            </w:r>
            <w:r w:rsidR="005467A1"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="005467A1" w:rsidRPr="00AC2735">
              <w:t xml:space="preserve">и выявления в </w:t>
            </w:r>
            <w:r w:rsidR="00701837">
              <w:t>нормативном правовом акте</w:t>
            </w:r>
            <w:r w:rsidR="005467A1"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="005467A1"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="005467A1"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="005467A1"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="005467A1" w:rsidRPr="00FA208E">
              <w:rPr>
                <w:u w:val="single"/>
              </w:rPr>
              <w:t>проводит публичные консультации</w:t>
            </w:r>
            <w:r w:rsidR="005467A1"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4C767A">
              <w:t>02</w:t>
            </w:r>
            <w:r w:rsidR="00AE159E">
              <w:t>.</w:t>
            </w:r>
            <w:r w:rsidR="004C767A">
              <w:t>05</w:t>
            </w:r>
            <w:r w:rsidR="004254BD">
              <w:t>.2024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7C05F0" w:rsidRPr="007C05F0" w:rsidRDefault="007C05F0" w:rsidP="007C05F0">
      <w:pPr>
        <w:jc w:val="center"/>
        <w:rPr>
          <w:szCs w:val="28"/>
        </w:rPr>
      </w:pPr>
      <w:r w:rsidRPr="007C05F0">
        <w:rPr>
          <w:noProof/>
          <w:szCs w:val="28"/>
        </w:rPr>
        <w:lastRenderedPageBreak/>
        <w:drawing>
          <wp:inline distT="0" distB="0" distL="0" distR="0" wp14:anchorId="0FA6A0DE" wp14:editId="06762B29">
            <wp:extent cx="491490" cy="59499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5F0" w:rsidRPr="007C05F0" w:rsidRDefault="007C05F0" w:rsidP="007C05F0">
      <w:pPr>
        <w:jc w:val="center"/>
      </w:pPr>
      <w:r w:rsidRPr="007C05F0">
        <w:t>Камчатский край</w:t>
      </w:r>
    </w:p>
    <w:p w:rsidR="007C05F0" w:rsidRPr="007C05F0" w:rsidRDefault="007C05F0" w:rsidP="007C05F0">
      <w:pPr>
        <w:jc w:val="center"/>
      </w:pPr>
      <w:r w:rsidRPr="007C05F0">
        <w:t>Усть-Камчатский район</w:t>
      </w:r>
    </w:p>
    <w:p w:rsidR="007C05F0" w:rsidRPr="007C05F0" w:rsidRDefault="007C05F0" w:rsidP="007C05F0">
      <w:pPr>
        <w:jc w:val="center"/>
        <w:rPr>
          <w:sz w:val="28"/>
          <w:szCs w:val="28"/>
        </w:rPr>
      </w:pPr>
    </w:p>
    <w:p w:rsidR="007C05F0" w:rsidRPr="007C05F0" w:rsidRDefault="007C05F0" w:rsidP="007C05F0">
      <w:pPr>
        <w:ind w:left="2124" w:firstLine="708"/>
        <w:rPr>
          <w:b/>
          <w:bCs/>
          <w:sz w:val="28"/>
          <w:szCs w:val="28"/>
        </w:rPr>
      </w:pPr>
      <w:r w:rsidRPr="007C05F0">
        <w:rPr>
          <w:b/>
          <w:bCs/>
          <w:sz w:val="28"/>
          <w:szCs w:val="28"/>
        </w:rPr>
        <w:t>П О С Т А Н О В Л Е Н И Е</w:t>
      </w:r>
    </w:p>
    <w:p w:rsidR="007C05F0" w:rsidRPr="007C05F0" w:rsidRDefault="007C05F0" w:rsidP="007C05F0">
      <w:pPr>
        <w:jc w:val="center"/>
        <w:rPr>
          <w:b/>
          <w:bCs/>
          <w:sz w:val="28"/>
          <w:szCs w:val="28"/>
        </w:rPr>
      </w:pPr>
      <w:r w:rsidRPr="007C05F0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C05F0" w:rsidRPr="007C05F0" w:rsidRDefault="007C05F0" w:rsidP="007C05F0">
      <w:pPr>
        <w:jc w:val="center"/>
        <w:rPr>
          <w:b/>
          <w:bCs/>
          <w:sz w:val="28"/>
          <w:szCs w:val="28"/>
        </w:rPr>
      </w:pPr>
    </w:p>
    <w:p w:rsidR="007C05F0" w:rsidRPr="007C05F0" w:rsidRDefault="007C05F0" w:rsidP="007C05F0">
      <w:pPr>
        <w:rPr>
          <w:b/>
          <w:bCs/>
          <w:sz w:val="28"/>
          <w:szCs w:val="28"/>
          <w:u w:val="single"/>
        </w:rPr>
      </w:pPr>
      <w:r w:rsidRPr="007C05F0">
        <w:rPr>
          <w:b/>
          <w:bCs/>
          <w:sz w:val="28"/>
          <w:szCs w:val="28"/>
          <w:u w:val="single"/>
        </w:rPr>
        <w:t>07.03.2023 № 89</w:t>
      </w:r>
    </w:p>
    <w:p w:rsidR="007C05F0" w:rsidRPr="007C05F0" w:rsidRDefault="007C05F0" w:rsidP="007C05F0">
      <w:pPr>
        <w:rPr>
          <w:bCs/>
          <w:sz w:val="28"/>
          <w:szCs w:val="28"/>
        </w:rPr>
      </w:pPr>
      <w:r w:rsidRPr="007C05F0">
        <w:rPr>
          <w:sz w:val="28"/>
          <w:szCs w:val="28"/>
        </w:rPr>
        <w:t>п. Усть-Камчатск</w:t>
      </w:r>
    </w:p>
    <w:p w:rsidR="007C05F0" w:rsidRPr="007C05F0" w:rsidRDefault="007C05F0" w:rsidP="007C05F0">
      <w:pPr>
        <w:rPr>
          <w:rFonts w:eastAsia="Calibri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C05F0" w:rsidRPr="007C05F0" w:rsidTr="007C05F0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C05F0" w:rsidRPr="007C05F0" w:rsidRDefault="007C05F0" w:rsidP="007C05F0">
            <w:pPr>
              <w:jc w:val="both"/>
              <w:rPr>
                <w:rFonts w:eastAsia="Calibri"/>
                <w:sz w:val="28"/>
                <w:szCs w:val="28"/>
              </w:rPr>
            </w:pPr>
            <w:r w:rsidRPr="007C05F0">
              <w:rPr>
                <w:rFonts w:eastAsia="Calibri"/>
                <w:sz w:val="28"/>
                <w:szCs w:val="28"/>
              </w:rPr>
      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муниципального района</w:t>
            </w:r>
          </w:p>
        </w:tc>
      </w:tr>
    </w:tbl>
    <w:p w:rsidR="007C05F0" w:rsidRPr="007C05F0" w:rsidRDefault="007C05F0" w:rsidP="007C05F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7C05F0" w:rsidRPr="007C05F0" w:rsidRDefault="007C05F0" w:rsidP="007C05F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7C05F0">
        <w:rPr>
          <w:sz w:val="28"/>
          <w:szCs w:val="28"/>
        </w:rPr>
        <w:t>Руководствуясь статьей 78 Бюджетного кодекса Российской Федерации,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Pr="007C05F0">
        <w:rPr>
          <w:rFonts w:eastAsia="Calibri"/>
          <w:sz w:val="28"/>
          <w:szCs w:val="28"/>
        </w:rPr>
        <w:t>, во исполнение муниципальной программы Усть-Камчатского муниципального района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деятельности», утвержденной постановлением администрации Усть-Камчатского муниципального района    от 16.02.2021 №75,</w:t>
      </w:r>
    </w:p>
    <w:p w:rsidR="007C05F0" w:rsidRPr="007C05F0" w:rsidRDefault="007C05F0" w:rsidP="007C05F0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C05F0" w:rsidRPr="007C05F0" w:rsidRDefault="007C05F0" w:rsidP="007C05F0">
      <w:pPr>
        <w:jc w:val="center"/>
        <w:rPr>
          <w:rFonts w:eastAsia="Calibri"/>
          <w:b/>
          <w:sz w:val="28"/>
          <w:szCs w:val="28"/>
        </w:rPr>
      </w:pPr>
      <w:r w:rsidRPr="007C05F0">
        <w:rPr>
          <w:rFonts w:eastAsia="Calibri"/>
          <w:b/>
          <w:sz w:val="28"/>
          <w:szCs w:val="28"/>
        </w:rPr>
        <w:t>ПОСТАНОВЛЯЕТ:</w:t>
      </w:r>
    </w:p>
    <w:p w:rsidR="007C05F0" w:rsidRPr="007C05F0" w:rsidRDefault="007C05F0" w:rsidP="007C05F0">
      <w:pPr>
        <w:jc w:val="center"/>
        <w:rPr>
          <w:rFonts w:eastAsia="Calibri"/>
          <w:b/>
          <w:sz w:val="28"/>
          <w:szCs w:val="28"/>
        </w:rPr>
      </w:pPr>
    </w:p>
    <w:p w:rsidR="007C05F0" w:rsidRPr="007C05F0" w:rsidRDefault="007C05F0" w:rsidP="007C05F0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rFonts w:eastAsia="Calibri"/>
          <w:sz w:val="28"/>
          <w:szCs w:val="28"/>
        </w:rPr>
        <w:t xml:space="preserve"> Утвердить Порядок 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 согласно приложению, к настоящему постановлению.</w:t>
      </w:r>
    </w:p>
    <w:p w:rsidR="007C05F0" w:rsidRPr="007C05F0" w:rsidRDefault="007C05F0" w:rsidP="007C05F0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rFonts w:eastAsia="Calibri"/>
          <w:sz w:val="28"/>
          <w:szCs w:val="28"/>
        </w:rPr>
        <w:t xml:space="preserve"> Признать утратившими силу:</w:t>
      </w:r>
    </w:p>
    <w:p w:rsidR="007C05F0" w:rsidRPr="007C05F0" w:rsidRDefault="007C05F0" w:rsidP="007C05F0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rFonts w:eastAsia="Calibri"/>
          <w:sz w:val="28"/>
          <w:szCs w:val="28"/>
        </w:rPr>
        <w:lastRenderedPageBreak/>
        <w:t>- постановление администрации Усть-Камчатского муниципального района от 19.03.2021 № 109</w:t>
      </w:r>
      <w:r w:rsidRPr="007C05F0">
        <w:t xml:space="preserve"> «</w:t>
      </w:r>
      <w:r w:rsidRPr="007C05F0">
        <w:rPr>
          <w:rFonts w:eastAsia="Calibri"/>
          <w:sz w:val="28"/>
          <w:szCs w:val="28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муниципальном районе»;</w:t>
      </w:r>
    </w:p>
    <w:p w:rsidR="007C05F0" w:rsidRPr="007C05F0" w:rsidRDefault="007C05F0" w:rsidP="007C05F0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rFonts w:eastAsia="Calibri"/>
          <w:sz w:val="28"/>
          <w:szCs w:val="28"/>
        </w:rPr>
        <w:t>- постановление администрации Усть-Камчатского муниципального района от 16.09.2021 № 374</w:t>
      </w:r>
      <w:r w:rsidRPr="007C05F0">
        <w:rPr>
          <w:sz w:val="28"/>
          <w:szCs w:val="28"/>
        </w:rPr>
        <w:t xml:space="preserve"> «О внесении изменений в постановление администрации Усть-Камчатского муниципального района от 19.03.2021 № 109 «</w:t>
      </w:r>
      <w:r w:rsidRPr="007C05F0">
        <w:rPr>
          <w:rFonts w:eastAsia="Calibri"/>
          <w:sz w:val="28"/>
          <w:szCs w:val="28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муниципальном районе»;</w:t>
      </w:r>
    </w:p>
    <w:p w:rsidR="007C05F0" w:rsidRPr="007C05F0" w:rsidRDefault="007C05F0" w:rsidP="007C05F0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rFonts w:eastAsia="Calibri"/>
          <w:sz w:val="28"/>
          <w:szCs w:val="28"/>
        </w:rPr>
        <w:t>- часть 2 постановления администрации Усть-Камчатского муниципального района от 05.04.2022 № 120</w:t>
      </w:r>
      <w:r w:rsidRPr="007C05F0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Pr="007C05F0">
        <w:rPr>
          <w:rFonts w:eastAsia="Calibri"/>
          <w:sz w:val="28"/>
          <w:szCs w:val="28"/>
        </w:rPr>
        <w:t>»;</w:t>
      </w:r>
    </w:p>
    <w:p w:rsidR="007C05F0" w:rsidRPr="007C05F0" w:rsidRDefault="007C05F0" w:rsidP="007C05F0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rFonts w:eastAsia="Calibri"/>
          <w:sz w:val="28"/>
          <w:szCs w:val="28"/>
        </w:rPr>
        <w:t>- часть 2 постановления администрации Усть-Камчатского муниципального района от 29.06.2022 № 243</w:t>
      </w:r>
      <w:r w:rsidRPr="007C05F0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Pr="007C05F0">
        <w:rPr>
          <w:rFonts w:eastAsia="Calibri"/>
          <w:sz w:val="28"/>
          <w:szCs w:val="28"/>
        </w:rPr>
        <w:t>».</w:t>
      </w:r>
    </w:p>
    <w:p w:rsidR="007C05F0" w:rsidRPr="007C05F0" w:rsidRDefault="007C05F0" w:rsidP="007C05F0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sz w:val="28"/>
          <w:szCs w:val="28"/>
          <w:lang w:eastAsia="x-none"/>
        </w:rPr>
        <w:t xml:space="preserve"> </w:t>
      </w:r>
      <w:r w:rsidRPr="007C05F0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Pr="007C05F0">
        <w:rPr>
          <w:sz w:val="28"/>
          <w:szCs w:val="28"/>
          <w:lang w:eastAsia="x-none"/>
        </w:rPr>
        <w:t>му</w:t>
      </w:r>
      <w:r w:rsidRPr="007C05F0">
        <w:rPr>
          <w:sz w:val="28"/>
          <w:szCs w:val="28"/>
          <w:lang w:val="x-none" w:eastAsia="x-none"/>
        </w:rPr>
        <w:t xml:space="preserve"> казенно</w:t>
      </w:r>
      <w:r w:rsidRPr="007C05F0">
        <w:rPr>
          <w:sz w:val="28"/>
          <w:szCs w:val="28"/>
          <w:lang w:eastAsia="x-none"/>
        </w:rPr>
        <w:t>му</w:t>
      </w:r>
      <w:r w:rsidRPr="007C05F0">
        <w:rPr>
          <w:sz w:val="28"/>
          <w:szCs w:val="28"/>
          <w:lang w:val="x-none" w:eastAsia="x-none"/>
        </w:rPr>
        <w:t xml:space="preserve"> учреждени</w:t>
      </w:r>
      <w:r w:rsidRPr="007C05F0">
        <w:rPr>
          <w:sz w:val="28"/>
          <w:szCs w:val="28"/>
          <w:lang w:eastAsia="x-none"/>
        </w:rPr>
        <w:t>ю</w:t>
      </w:r>
      <w:r w:rsidRPr="007C05F0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C05F0" w:rsidRPr="007C05F0" w:rsidRDefault="007C05F0" w:rsidP="007C05F0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sz w:val="28"/>
          <w:szCs w:val="28"/>
          <w:lang w:eastAsia="x-none"/>
        </w:rPr>
        <w:t xml:space="preserve"> </w:t>
      </w:r>
      <w:r w:rsidRPr="007C05F0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опубликования.</w:t>
      </w:r>
    </w:p>
    <w:p w:rsidR="007C05F0" w:rsidRPr="007C05F0" w:rsidRDefault="007C05F0" w:rsidP="007C05F0">
      <w:pPr>
        <w:numPr>
          <w:ilvl w:val="0"/>
          <w:numId w:val="7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sz w:val="28"/>
          <w:szCs w:val="28"/>
          <w:lang w:eastAsia="x-none"/>
        </w:rPr>
        <w:t xml:space="preserve"> </w:t>
      </w:r>
      <w:r w:rsidRPr="007C05F0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Pr="007C05F0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Pr="007C05F0">
        <w:rPr>
          <w:sz w:val="28"/>
          <w:szCs w:val="28"/>
          <w:lang w:val="x-none" w:eastAsia="x-none"/>
        </w:rPr>
        <w:t xml:space="preserve"> администрации Усть-Камчатского муниципального района</w:t>
      </w:r>
      <w:r w:rsidRPr="007C05F0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Pr="007C05F0">
        <w:rPr>
          <w:sz w:val="28"/>
          <w:szCs w:val="28"/>
          <w:lang w:val="x-none" w:eastAsia="x-none"/>
        </w:rPr>
        <w:t xml:space="preserve"> </w:t>
      </w:r>
    </w:p>
    <w:p w:rsidR="007C05F0" w:rsidRPr="007C05F0" w:rsidRDefault="007C05F0" w:rsidP="007C05F0">
      <w:pPr>
        <w:rPr>
          <w:sz w:val="28"/>
          <w:szCs w:val="28"/>
          <w:lang w:eastAsia="x-none"/>
        </w:rPr>
      </w:pPr>
    </w:p>
    <w:p w:rsidR="007C05F0" w:rsidRPr="007C05F0" w:rsidRDefault="007C05F0" w:rsidP="007C05F0">
      <w:pPr>
        <w:rPr>
          <w:sz w:val="28"/>
          <w:szCs w:val="28"/>
          <w:lang w:val="x-none" w:eastAsia="x-none"/>
        </w:rPr>
      </w:pPr>
    </w:p>
    <w:p w:rsidR="007C05F0" w:rsidRPr="007C05F0" w:rsidRDefault="007C05F0" w:rsidP="007C05F0">
      <w:pPr>
        <w:rPr>
          <w:sz w:val="28"/>
          <w:szCs w:val="28"/>
          <w:lang w:val="x-none" w:eastAsia="x-none"/>
        </w:rPr>
      </w:pPr>
      <w:r w:rsidRPr="007C05F0">
        <w:rPr>
          <w:sz w:val="28"/>
          <w:szCs w:val="28"/>
          <w:lang w:val="x-none" w:eastAsia="x-none"/>
        </w:rPr>
        <w:t>Глава Усть-Камчатского</w:t>
      </w:r>
    </w:p>
    <w:p w:rsidR="007C05F0" w:rsidRPr="007C05F0" w:rsidRDefault="007C05F0" w:rsidP="007C05F0">
      <w:r w:rsidRPr="007C05F0">
        <w:rPr>
          <w:sz w:val="28"/>
          <w:szCs w:val="28"/>
          <w:lang w:val="x-none" w:eastAsia="x-none"/>
        </w:rPr>
        <w:t>муниципального района</w:t>
      </w:r>
      <w:r w:rsidRPr="007C05F0"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 xml:space="preserve">                                                      </w:t>
      </w:r>
      <w:r w:rsidRPr="007C05F0">
        <w:rPr>
          <w:sz w:val="28"/>
          <w:szCs w:val="28"/>
          <w:lang w:eastAsia="x-none"/>
        </w:rPr>
        <w:t>О.С. Бондаренко</w:t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  <w:t xml:space="preserve">         </w:t>
      </w:r>
      <w:r w:rsidRPr="007C05F0">
        <w:rPr>
          <w:sz w:val="28"/>
          <w:szCs w:val="28"/>
          <w:lang w:eastAsia="x-none"/>
        </w:rPr>
        <w:t xml:space="preserve">                                                </w:t>
      </w:r>
      <w:r w:rsidRPr="007C05F0">
        <w:rPr>
          <w:sz w:val="28"/>
          <w:szCs w:val="28"/>
          <w:lang w:val="x-none" w:eastAsia="x-none"/>
        </w:rPr>
        <w:t xml:space="preserve">         </w:t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  <w:t xml:space="preserve"> </w:t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  <w:r w:rsidRPr="007C05F0">
        <w:rPr>
          <w:sz w:val="28"/>
          <w:szCs w:val="28"/>
          <w:lang w:val="x-none" w:eastAsia="x-none"/>
        </w:rPr>
        <w:tab/>
      </w:r>
    </w:p>
    <w:p w:rsidR="007C05F0" w:rsidRPr="007C05F0" w:rsidRDefault="007C05F0" w:rsidP="007C05F0">
      <w:pPr>
        <w:jc w:val="right"/>
        <w:rPr>
          <w:bCs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C05F0" w:rsidRPr="007C05F0" w:rsidRDefault="007C05F0" w:rsidP="007C05F0">
      <w:pPr>
        <w:jc w:val="right"/>
        <w:rPr>
          <w:bCs/>
        </w:rPr>
      </w:pPr>
      <w:r w:rsidRPr="007C05F0">
        <w:rPr>
          <w:bCs/>
        </w:rPr>
        <w:lastRenderedPageBreak/>
        <w:t>Приложение</w:t>
      </w:r>
    </w:p>
    <w:p w:rsidR="007C05F0" w:rsidRPr="007C05F0" w:rsidRDefault="007C05F0" w:rsidP="007C05F0">
      <w:pPr>
        <w:jc w:val="right"/>
        <w:rPr>
          <w:bCs/>
        </w:rPr>
      </w:pPr>
      <w:r w:rsidRPr="007C05F0">
        <w:rPr>
          <w:bCs/>
        </w:rPr>
        <w:t>к постановлению администрации</w:t>
      </w:r>
    </w:p>
    <w:p w:rsidR="007C05F0" w:rsidRPr="007C05F0" w:rsidRDefault="007C05F0" w:rsidP="007C05F0">
      <w:pPr>
        <w:jc w:val="right"/>
        <w:rPr>
          <w:bCs/>
        </w:rPr>
      </w:pPr>
      <w:r w:rsidRPr="007C05F0">
        <w:rPr>
          <w:bCs/>
        </w:rPr>
        <w:t>Усть-Камчатского муниципального района</w:t>
      </w:r>
    </w:p>
    <w:p w:rsidR="007C05F0" w:rsidRPr="007C05F0" w:rsidRDefault="007C05F0" w:rsidP="007C05F0">
      <w:pPr>
        <w:jc w:val="right"/>
        <w:rPr>
          <w:bCs/>
        </w:rPr>
      </w:pPr>
      <w:r w:rsidRPr="007C05F0">
        <w:rPr>
          <w:bCs/>
        </w:rPr>
        <w:t>от 07.03.2023 № 89</w:t>
      </w:r>
    </w:p>
    <w:p w:rsidR="007C05F0" w:rsidRPr="007C05F0" w:rsidRDefault="007C05F0" w:rsidP="007C05F0">
      <w:pPr>
        <w:jc w:val="right"/>
        <w:rPr>
          <w:bCs/>
          <w:sz w:val="28"/>
          <w:szCs w:val="28"/>
        </w:rPr>
      </w:pPr>
    </w:p>
    <w:p w:rsidR="007C05F0" w:rsidRPr="007C05F0" w:rsidRDefault="007C05F0" w:rsidP="007C05F0">
      <w:pPr>
        <w:jc w:val="center"/>
        <w:rPr>
          <w:b/>
          <w:bCs/>
          <w:sz w:val="28"/>
          <w:szCs w:val="28"/>
        </w:rPr>
      </w:pPr>
      <w:r w:rsidRPr="007C05F0">
        <w:rPr>
          <w:b/>
          <w:bCs/>
          <w:sz w:val="28"/>
          <w:szCs w:val="28"/>
        </w:rPr>
        <w:t>Порядок</w:t>
      </w:r>
    </w:p>
    <w:p w:rsidR="007C05F0" w:rsidRPr="007C05F0" w:rsidRDefault="007C05F0" w:rsidP="007C05F0">
      <w:pPr>
        <w:jc w:val="center"/>
        <w:rPr>
          <w:b/>
          <w:bCs/>
          <w:sz w:val="28"/>
          <w:szCs w:val="28"/>
        </w:rPr>
      </w:pPr>
      <w:r w:rsidRPr="007C05F0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7C05F0" w:rsidRPr="007C05F0" w:rsidRDefault="007C05F0" w:rsidP="007C05F0">
      <w:pPr>
        <w:jc w:val="center"/>
        <w:rPr>
          <w:bCs/>
          <w:sz w:val="28"/>
          <w:szCs w:val="28"/>
        </w:rPr>
      </w:pPr>
      <w:r w:rsidRPr="007C05F0">
        <w:rPr>
          <w:b/>
          <w:bCs/>
          <w:sz w:val="28"/>
          <w:szCs w:val="28"/>
        </w:rPr>
        <w:t>в Усть-Камчатском муниципальном районе</w:t>
      </w:r>
      <w:r w:rsidRPr="007C05F0">
        <w:rPr>
          <w:bCs/>
          <w:sz w:val="28"/>
          <w:szCs w:val="28"/>
          <w:lang w:eastAsia="x-none"/>
        </w:rPr>
        <w:t xml:space="preserve"> </w:t>
      </w:r>
    </w:p>
    <w:p w:rsidR="007C05F0" w:rsidRPr="007C05F0" w:rsidRDefault="007C05F0" w:rsidP="007C05F0">
      <w:pPr>
        <w:spacing w:after="1"/>
        <w:jc w:val="center"/>
        <w:rPr>
          <w:b/>
          <w:szCs w:val="28"/>
        </w:rPr>
      </w:pPr>
    </w:p>
    <w:p w:rsidR="007C05F0" w:rsidRPr="007C05F0" w:rsidRDefault="007C05F0" w:rsidP="007C05F0">
      <w:pPr>
        <w:numPr>
          <w:ilvl w:val="0"/>
          <w:numId w:val="40"/>
        </w:num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7C05F0">
        <w:rPr>
          <w:rFonts w:eastAsiaTheme="minorHAnsi"/>
          <w:b/>
          <w:sz w:val="28"/>
          <w:szCs w:val="28"/>
          <w:lang w:eastAsia="en-US"/>
        </w:rPr>
        <w:t>Общие положения о предоставлении субсидий</w:t>
      </w:r>
    </w:p>
    <w:p w:rsidR="007C05F0" w:rsidRPr="007C05F0" w:rsidRDefault="007C05F0" w:rsidP="007C05F0">
      <w:pPr>
        <w:numPr>
          <w:ilvl w:val="1"/>
          <w:numId w:val="4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7C05F0">
        <w:rPr>
          <w:rFonts w:eastAsiaTheme="minorHAnsi"/>
          <w:bCs/>
          <w:sz w:val="28"/>
          <w:szCs w:val="28"/>
          <w:lang w:eastAsia="en-US"/>
        </w:rPr>
        <w:t xml:space="preserve"> Настоящий Порядок 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 </w:t>
      </w:r>
      <w:r w:rsidRPr="007C05F0">
        <w:rPr>
          <w:rFonts w:eastAsiaTheme="minorHAnsi"/>
          <w:sz w:val="28"/>
          <w:szCs w:val="28"/>
          <w:lang w:eastAsia="en-US"/>
        </w:rPr>
        <w:t xml:space="preserve">устанавливает условия, порядок предоставления и определения объема субсидий из бюджета Усть-Камчатского муниципального района начинающим субъектам малого предпринимательства </w:t>
      </w:r>
      <w:r w:rsidRPr="007C05F0">
        <w:rPr>
          <w:rFonts w:eastAsiaTheme="minorHAnsi"/>
          <w:bCs/>
          <w:sz w:val="28"/>
          <w:szCs w:val="28"/>
          <w:lang w:eastAsia="en-US"/>
        </w:rPr>
        <w:t xml:space="preserve">(далее – СМП) </w:t>
      </w:r>
      <w:r w:rsidRPr="007C05F0">
        <w:rPr>
          <w:rFonts w:eastAsiaTheme="minorHAnsi"/>
          <w:sz w:val="28"/>
          <w:szCs w:val="28"/>
          <w:lang w:eastAsia="en-US"/>
        </w:rPr>
        <w:t>на создание собственного бизнеса.</w:t>
      </w:r>
      <w:bookmarkStart w:id="0" w:name="P58"/>
      <w:bookmarkEnd w:id="0"/>
      <w:r w:rsidRPr="007C05F0">
        <w:rPr>
          <w:rFonts w:eastAsiaTheme="minorHAnsi"/>
          <w:sz w:val="28"/>
          <w:szCs w:val="28"/>
          <w:lang w:eastAsia="en-US"/>
        </w:rPr>
        <w:t xml:space="preserve"> </w:t>
      </w:r>
    </w:p>
    <w:p w:rsidR="007C05F0" w:rsidRPr="007C05F0" w:rsidRDefault="007C05F0" w:rsidP="007C05F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05F0">
        <w:rPr>
          <w:rFonts w:eastAsiaTheme="minorHAnsi"/>
          <w:sz w:val="28"/>
          <w:szCs w:val="28"/>
          <w:lang w:eastAsia="en-US"/>
        </w:rPr>
        <w:t>Субсидия предоставляется юридическим лицам (за исключением государственных (муниципальных) учреждений и предприятий) и индивидуальным предпринимателям, зарегистрированным в Усть-Камчатском муниципальном районе и осуществляющим предпринимательскую деятельность, в рамках реализации финансовой меры поддержки на создание собственного бизнеса.</w:t>
      </w:r>
    </w:p>
    <w:p w:rsidR="007C05F0" w:rsidRPr="007C05F0" w:rsidRDefault="007C05F0" w:rsidP="007C05F0">
      <w:pPr>
        <w:tabs>
          <w:tab w:val="num" w:pos="709"/>
        </w:tabs>
        <w:jc w:val="both"/>
        <w:rPr>
          <w:sz w:val="28"/>
          <w:szCs w:val="28"/>
        </w:rPr>
      </w:pPr>
      <w:r w:rsidRPr="007C05F0">
        <w:rPr>
          <w:sz w:val="28"/>
          <w:szCs w:val="28"/>
        </w:rPr>
        <w:tab/>
        <w:t>1.2. 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регистрации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 209-ФЗ «О развитии малого и среднего предпринимательства в Российской Федерации» к СМП (далее - Получатели субсидий).</w:t>
      </w:r>
    </w:p>
    <w:p w:rsidR="007C05F0" w:rsidRPr="007C05F0" w:rsidRDefault="007C05F0" w:rsidP="007C05F0">
      <w:pPr>
        <w:tabs>
          <w:tab w:val="num" w:pos="709"/>
        </w:tabs>
        <w:jc w:val="both"/>
        <w:rPr>
          <w:sz w:val="28"/>
          <w:szCs w:val="28"/>
        </w:rPr>
      </w:pPr>
      <w:r w:rsidRPr="007C05F0">
        <w:rPr>
          <w:sz w:val="28"/>
          <w:szCs w:val="28"/>
        </w:rPr>
        <w:tab/>
        <w:t xml:space="preserve">1.3.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11" w:history="1">
        <w:r w:rsidRPr="007C05F0">
          <w:rPr>
            <w:sz w:val="28"/>
            <w:szCs w:val="28"/>
          </w:rPr>
          <w:t>Решением</w:t>
        </w:r>
      </w:hyperlink>
      <w:r w:rsidRPr="007C05F0">
        <w:rPr>
          <w:sz w:val="28"/>
          <w:szCs w:val="28"/>
        </w:rPr>
        <w:t xml:space="preserve">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</w:t>
      </w:r>
      <w:r w:rsidRPr="007C05F0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7C05F0">
        <w:rPr>
          <w:sz w:val="28"/>
          <w:szCs w:val="28"/>
        </w:rPr>
        <w:t xml:space="preserve"> (далее – Управление).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</w:t>
      </w:r>
      <w:r w:rsidRPr="007C05F0">
        <w:rPr>
          <w:rFonts w:eastAsia="Calibri"/>
          <w:sz w:val="28"/>
          <w:szCs w:val="28"/>
          <w:lang w:eastAsia="en-US"/>
        </w:rPr>
        <w:lastRenderedPageBreak/>
        <w:t>Камчатского муниципального района и Усть-Камчатского сельского поселения (далее - Комиссия).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 и бизнеса.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7C05F0">
        <w:rPr>
          <w:sz w:val="28"/>
          <w:szCs w:val="28"/>
        </w:rPr>
        <w:t xml:space="preserve">в </w:t>
      </w:r>
      <w:r w:rsidRPr="007C05F0">
        <w:rPr>
          <w:bCs/>
          <w:sz w:val="28"/>
          <w:szCs w:val="28"/>
        </w:rPr>
        <w:t>рамках муниципальной программы Усть-Камчатского муниципального района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района предпринимательской и инвестиционной деятельности»</w:t>
      </w:r>
      <w:r w:rsidRPr="007C05F0">
        <w:rPr>
          <w:rFonts w:eastAsia="Calibri"/>
          <w:sz w:val="28"/>
          <w:szCs w:val="28"/>
          <w:lang w:eastAsia="en-US"/>
        </w:rPr>
        <w:t>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1.5. Субсидия: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1.5.3 предоставляется на </w:t>
      </w:r>
      <w:r w:rsidRPr="007C05F0">
        <w:rPr>
          <w:sz w:val="28"/>
          <w:szCs w:val="28"/>
        </w:rPr>
        <w:t>финансовое обеспечение расходов, связанных с созданием собственного бизнеса, а именно: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строений, сооружений;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2)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3) организации и оборудования рабочих мест, путем приобретения офисной техники и мебели;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4) приобретения производственного оборудования (технических средств) (далее - субсидии).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P71"/>
      <w:bookmarkEnd w:id="1"/>
      <w:r w:rsidRPr="007C05F0">
        <w:rPr>
          <w:rFonts w:eastAsia="Calibri"/>
          <w:sz w:val="28"/>
          <w:szCs w:val="28"/>
          <w:lang w:eastAsia="en-US"/>
        </w:rPr>
        <w:t>1.6. Критерии отбора Получателей субсидий (субъектов малого предпринимательства):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1.6.1 соответствие заявителя требованиям и условиям, установленным </w:t>
      </w:r>
      <w:hyperlink w:anchor="P113" w:history="1">
        <w:r w:rsidRPr="007C05F0">
          <w:rPr>
            <w:rFonts w:eastAsia="Calibri"/>
            <w:sz w:val="28"/>
            <w:szCs w:val="28"/>
            <w:lang w:eastAsia="en-US"/>
          </w:rPr>
          <w:t>пунктом 2.1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1.6.2 предоставление всех документов, предусмотренных </w:t>
      </w:r>
      <w:hyperlink w:anchor="P440" w:history="1">
        <w:r w:rsidRPr="007C05F0">
          <w:rPr>
            <w:rFonts w:eastAsia="Calibri"/>
            <w:sz w:val="28"/>
            <w:szCs w:val="28"/>
            <w:lang w:eastAsia="en-US"/>
          </w:rPr>
          <w:t>приложением 4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C05F0" w:rsidRPr="007C05F0" w:rsidRDefault="007C05F0" w:rsidP="007C05F0">
      <w:pPr>
        <w:ind w:left="2" w:firstLine="707"/>
        <w:jc w:val="both"/>
        <w:rPr>
          <w:sz w:val="28"/>
          <w:szCs w:val="28"/>
        </w:rPr>
      </w:pPr>
      <w:r w:rsidRPr="007C05F0">
        <w:rPr>
          <w:rFonts w:eastAsia="Calibri"/>
          <w:sz w:val="28"/>
          <w:szCs w:val="28"/>
          <w:lang w:eastAsia="en-US"/>
        </w:rPr>
        <w:t xml:space="preserve">1.6.3 </w:t>
      </w:r>
      <w:r w:rsidRPr="007C05F0">
        <w:rPr>
          <w:sz w:val="28"/>
          <w:szCs w:val="28"/>
        </w:rPr>
        <w:t>регистрация и осуществление предпринимательской деятельности на территории Усть-Камчатского муниципального района.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lastRenderedPageBreak/>
        <w:t>1.7. Средства субсидии не могут быть израсходованы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1.8. Способ проведения отбора - отбор среди субъектов малого предпринимательства в виде запроса предложений.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1.9. Решение о проведении отбора принимается Управлением в форме приказа, которым: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При этом срок приема заявлений не может быть меньше 10 (десяти) календарных дней с даты начала приема соответствующих документов.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1.10. Для предоставления субсидии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                      http://ust-kam.ru объявление о проведении отбора на предоставление субсидии (далее - объявление).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адрес, электронный адрес;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доменное имя, и (или) указатели страниц системы «Электронный бюджет»,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lastRenderedPageBreak/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1.11.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7C05F0" w:rsidRPr="007C05F0" w:rsidRDefault="007C05F0" w:rsidP="007C05F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7C05F0">
        <w:rPr>
          <w:rFonts w:eastAsiaTheme="minorHAnsi"/>
          <w:b/>
          <w:sz w:val="28"/>
          <w:szCs w:val="28"/>
          <w:lang w:eastAsia="en-US"/>
        </w:rPr>
        <w:t>2. Условия и порядок предоставления субсидий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bookmarkStart w:id="2" w:name="P70"/>
      <w:bookmarkEnd w:id="2"/>
      <w:r w:rsidRPr="007C05F0">
        <w:rPr>
          <w:sz w:val="28"/>
          <w:szCs w:val="28"/>
        </w:rPr>
        <w:t>2.1. Требования к Получателям субсидии, которые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7C05F0">
        <w:rPr>
          <w:sz w:val="28"/>
          <w:szCs w:val="28"/>
          <w:lang w:eastAsia="x-none"/>
        </w:rPr>
        <w:t xml:space="preserve">2.1.1 </w:t>
      </w:r>
      <w:r w:rsidRPr="007C05F0">
        <w:rPr>
          <w:sz w:val="28"/>
          <w:szCs w:val="28"/>
        </w:rPr>
        <w:t xml:space="preserve">Получатель субсидии </w:t>
      </w:r>
      <w:r w:rsidRPr="007C05F0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7C05F0">
        <w:rPr>
          <w:sz w:val="28"/>
          <w:szCs w:val="28"/>
        </w:rPr>
        <w:t xml:space="preserve">получатель субсидии </w:t>
      </w:r>
      <w:r w:rsidRPr="007C05F0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7C05F0" w:rsidRPr="007C05F0" w:rsidRDefault="007C05F0" w:rsidP="007C05F0">
      <w:pPr>
        <w:ind w:left="2" w:firstLine="707"/>
        <w:jc w:val="both"/>
        <w:rPr>
          <w:sz w:val="28"/>
          <w:szCs w:val="28"/>
        </w:rPr>
      </w:pPr>
      <w:r w:rsidRPr="007C05F0">
        <w:rPr>
          <w:rFonts w:eastAsia="Calibri"/>
          <w:sz w:val="28"/>
          <w:szCs w:val="28"/>
          <w:lang w:eastAsia="en-US"/>
        </w:rPr>
        <w:t xml:space="preserve">2.1.2 у </w:t>
      </w:r>
      <w:r w:rsidRPr="007C05F0">
        <w:rPr>
          <w:sz w:val="28"/>
          <w:szCs w:val="28"/>
        </w:rPr>
        <w:t xml:space="preserve">Получателя субсидии </w:t>
      </w:r>
      <w:r w:rsidRPr="007C05F0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муниципального района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района; </w:t>
      </w:r>
    </w:p>
    <w:p w:rsidR="007C05F0" w:rsidRPr="007C05F0" w:rsidRDefault="007C05F0" w:rsidP="007C05F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2.1.3 Получатель субсидии Получатель субсидии </w:t>
      </w:r>
      <w:r w:rsidRPr="007C05F0">
        <w:rPr>
          <w:rFonts w:eastAsiaTheme="minorHAnsi"/>
          <w:sz w:val="28"/>
          <w:szCs w:val="28"/>
          <w:lang w:eastAsia="en-US"/>
        </w:rPr>
        <w:t xml:space="preserve"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</w:t>
      </w:r>
      <w:r w:rsidRPr="007C05F0">
        <w:rPr>
          <w:rFonts w:eastAsiaTheme="minorHAnsi"/>
          <w:sz w:val="28"/>
          <w:szCs w:val="28"/>
          <w:lang w:eastAsia="en-US"/>
        </w:rPr>
        <w:lastRenderedPageBreak/>
        <w:t>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  <w:r w:rsidRPr="007C05F0">
        <w:rPr>
          <w:rFonts w:eastAsia="Calibri"/>
          <w:sz w:val="28"/>
          <w:szCs w:val="28"/>
          <w:lang w:eastAsia="en-US"/>
        </w:rPr>
        <w:t xml:space="preserve">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2.1.4 Получатель субсидии </w:t>
      </w:r>
      <w:r w:rsidRPr="007C05F0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района, в соответствии с правовым актом, на основании иных нормативных правовых актов или муниципальных правовых актов на цели, указанные в подпункте 1.5.3 настоящего Порядка;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2.1.5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2.1.6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2.1.7 соответствие бизнес-плана форме, согласно приложению 2 к настоящему Порядку;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2.1.8 доля софинансирования получателя субсидии составляет не менее 15 (пятнадцать) процентов от размера субсидии;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получателя субсидии;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2.1.9 отсутствие у Получателя субсидии просроченной задолженности по выплате заработной платы (при наличии работников);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2.1.10 </w:t>
      </w:r>
      <w:r w:rsidRPr="007C05F0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7C05F0" w:rsidRPr="007C05F0" w:rsidRDefault="007C05F0" w:rsidP="007C05F0">
      <w:pPr>
        <w:tabs>
          <w:tab w:val="left" w:pos="720"/>
        </w:tabs>
        <w:ind w:left="720"/>
        <w:contextualSpacing/>
        <w:jc w:val="both"/>
        <w:rPr>
          <w:rFonts w:eastAsia="Calibri"/>
          <w:sz w:val="28"/>
          <w:szCs w:val="28"/>
        </w:rPr>
      </w:pPr>
      <w:r w:rsidRPr="007C05F0">
        <w:rPr>
          <w:sz w:val="28"/>
          <w:szCs w:val="28"/>
        </w:rPr>
        <w:t>2.1.11 Получатель субсидии не является:</w:t>
      </w:r>
    </w:p>
    <w:p w:rsidR="007C05F0" w:rsidRPr="007C05F0" w:rsidRDefault="007C05F0" w:rsidP="007C05F0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lastRenderedPageBreak/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7C05F0" w:rsidRPr="007C05F0" w:rsidRDefault="007C05F0" w:rsidP="007C05F0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участником соглашений о разделе продукции;</w:t>
      </w:r>
    </w:p>
    <w:p w:rsidR="007C05F0" w:rsidRPr="007C05F0" w:rsidRDefault="007C05F0" w:rsidP="007C05F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C05F0">
        <w:rPr>
          <w:rFonts w:eastAsia="Calibri"/>
          <w:sz w:val="28"/>
          <w:szCs w:val="28"/>
          <w:lang w:eastAsia="en-US"/>
        </w:rPr>
        <w:t>- осуществляющим предпринимательскую деятельность в сфере игорного бизнеса;</w:t>
      </w:r>
    </w:p>
    <w:p w:rsidR="007C05F0" w:rsidRPr="007C05F0" w:rsidRDefault="007C05F0" w:rsidP="007C05F0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2" w:history="1">
        <w:r w:rsidRPr="007C05F0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3" w:history="1">
        <w:r w:rsidRPr="007C05F0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4" w:history="1">
        <w:r w:rsidRPr="007C05F0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5" w:history="1">
        <w:r w:rsidRPr="007C05F0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2.2.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копии документов, в соответствии с приложением 4 к настоящему Порядку. Получатель субсидии вправе подать не более одного заявления.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2.3. Документы, указанные в пункте 2.2 настоящего Порядка представляются получателем субсидии в Управление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7C05F0" w:rsidRPr="007C05F0" w:rsidRDefault="007C05F0" w:rsidP="007C05F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05F0">
        <w:rPr>
          <w:rFonts w:eastAsiaTheme="minorHAnsi"/>
          <w:color w:val="000000"/>
          <w:sz w:val="28"/>
          <w:szCs w:val="28"/>
          <w:lang w:eastAsia="en-US"/>
        </w:rPr>
        <w:t xml:space="preserve">Телефоны Управления: </w:t>
      </w:r>
      <w:r w:rsidRPr="007C05F0">
        <w:rPr>
          <w:rFonts w:eastAsiaTheme="minorHAnsi"/>
          <w:sz w:val="28"/>
          <w:szCs w:val="28"/>
          <w:lang w:eastAsia="en-US"/>
        </w:rPr>
        <w:t>8(415-34) 2-06-88, 8(415-34) 2-08-44, (добавочный 289),</w:t>
      </w:r>
      <w:r w:rsidRPr="007C05F0">
        <w:rPr>
          <w:rFonts w:eastAsiaTheme="minorHAnsi"/>
          <w:color w:val="000000"/>
          <w:sz w:val="28"/>
          <w:szCs w:val="28"/>
          <w:lang w:eastAsia="en-US"/>
        </w:rPr>
        <w:t xml:space="preserve"> факс 8(415-34) 2-00-85</w:t>
      </w:r>
      <w:r w:rsidRPr="007C05F0">
        <w:rPr>
          <w:rFonts w:eastAsiaTheme="minorHAnsi"/>
          <w:sz w:val="28"/>
          <w:szCs w:val="28"/>
          <w:lang w:eastAsia="en-US"/>
        </w:rPr>
        <w:t xml:space="preserve">. </w:t>
      </w:r>
    </w:p>
    <w:p w:rsidR="007C05F0" w:rsidRPr="007C05F0" w:rsidRDefault="007C05F0" w:rsidP="007C05F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05F0">
        <w:rPr>
          <w:rFonts w:eastAsiaTheme="minorHAnsi"/>
          <w:sz w:val="28"/>
          <w:szCs w:val="28"/>
          <w:lang w:eastAsia="en-US"/>
        </w:rPr>
        <w:t xml:space="preserve">Электронный адрес </w:t>
      </w:r>
      <w:r w:rsidRPr="007C05F0">
        <w:rPr>
          <w:rFonts w:eastAsiaTheme="minorHAnsi"/>
          <w:sz w:val="28"/>
          <w:szCs w:val="28"/>
          <w:lang w:val="en-US" w:eastAsia="en-US"/>
        </w:rPr>
        <w:t>uer</w:t>
      </w:r>
      <w:r w:rsidRPr="007C05F0">
        <w:rPr>
          <w:rFonts w:eastAsiaTheme="minorHAnsi"/>
          <w:sz w:val="28"/>
          <w:szCs w:val="28"/>
          <w:lang w:eastAsia="en-US"/>
        </w:rPr>
        <w:t>@</w:t>
      </w:r>
      <w:r w:rsidRPr="007C05F0">
        <w:rPr>
          <w:rFonts w:eastAsiaTheme="minorHAnsi"/>
          <w:sz w:val="28"/>
          <w:szCs w:val="28"/>
          <w:lang w:val="en-US" w:eastAsia="en-US"/>
        </w:rPr>
        <w:t>ustkam</w:t>
      </w:r>
      <w:r w:rsidRPr="007C05F0">
        <w:rPr>
          <w:rFonts w:eastAsiaTheme="minorHAnsi"/>
          <w:sz w:val="28"/>
          <w:szCs w:val="28"/>
          <w:lang w:eastAsia="en-US"/>
        </w:rPr>
        <w:t>.</w:t>
      </w:r>
      <w:r w:rsidRPr="007C05F0">
        <w:rPr>
          <w:rFonts w:eastAsiaTheme="minorHAnsi"/>
          <w:sz w:val="28"/>
          <w:szCs w:val="28"/>
          <w:lang w:val="en-US" w:eastAsia="en-US"/>
        </w:rPr>
        <w:t>iks</w:t>
      </w:r>
      <w:r w:rsidRPr="007C05F0">
        <w:rPr>
          <w:rFonts w:eastAsiaTheme="minorHAnsi"/>
          <w:sz w:val="28"/>
          <w:szCs w:val="28"/>
          <w:lang w:eastAsia="en-US"/>
        </w:rPr>
        <w:t>.</w:t>
      </w:r>
      <w:r w:rsidRPr="007C05F0">
        <w:rPr>
          <w:rFonts w:eastAsiaTheme="minorHAnsi"/>
          <w:sz w:val="28"/>
          <w:szCs w:val="28"/>
          <w:lang w:val="en-US" w:eastAsia="en-US"/>
        </w:rPr>
        <w:t>ru</w:t>
      </w:r>
      <w:r w:rsidRPr="007C05F0">
        <w:rPr>
          <w:rFonts w:eastAsiaTheme="minorHAnsi"/>
          <w:sz w:val="28"/>
          <w:szCs w:val="28"/>
          <w:lang w:eastAsia="en-US"/>
        </w:rPr>
        <w:t>.</w:t>
      </w:r>
    </w:p>
    <w:p w:rsidR="007C05F0" w:rsidRPr="007C05F0" w:rsidRDefault="007C05F0" w:rsidP="007C05F0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7C05F0">
        <w:rPr>
          <w:rFonts w:eastAsiaTheme="minorHAnsi"/>
          <w:color w:val="000000"/>
          <w:sz w:val="28"/>
          <w:szCs w:val="28"/>
          <w:lang w:eastAsia="en-US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2.4. Заявления и документы, предусмотренные пунктом 2.2 настоящего Порядка, регистрируются Управлением в порядке, установленном для регистрации входящей корреспонденции. 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lastRenderedPageBreak/>
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1.6 настоящего Порядка.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2.5. </w:t>
      </w:r>
      <w:r w:rsidRPr="007C05F0">
        <w:rPr>
          <w:rFonts w:eastAsia="Calibri"/>
          <w:sz w:val="28"/>
          <w:szCs w:val="28"/>
          <w:lang w:eastAsia="en-US"/>
        </w:rPr>
        <w:t xml:space="preserve">При несоответствии Получателя субсидии критериям отбора, установленным пунктом 1.6 настоящего Порядка, Управление в течение                      5 (пяти) рабочих дней со дня окончания проверки, указанной в </w:t>
      </w:r>
      <w:hyperlink w:anchor="P178" w:history="1">
        <w:r w:rsidRPr="007C05F0">
          <w:rPr>
            <w:rFonts w:eastAsia="Calibri"/>
            <w:sz w:val="28"/>
            <w:szCs w:val="28"/>
            <w:lang w:eastAsia="en-US"/>
          </w:rPr>
          <w:t>пункте 2.4</w:t>
        </w:r>
      </w:hyperlink>
      <w:r w:rsidRPr="007C05F0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несоответствие Получателя субсидии критериям отбора, установленным пунктом 1.6 настоящего Порядка;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C05F0">
          <w:rPr>
            <w:rFonts w:eastAsia="Calibri"/>
            <w:sz w:val="28"/>
            <w:szCs w:val="28"/>
            <w:lang w:eastAsia="en-US"/>
          </w:rPr>
          <w:t>пунктом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2.1 настоящего Порядка;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установленным </w:t>
      </w:r>
      <w:hyperlink w:anchor="P463" w:history="1">
        <w:r w:rsidRPr="007C05F0">
          <w:rPr>
            <w:rFonts w:eastAsia="Calibri"/>
            <w:sz w:val="28"/>
            <w:szCs w:val="28"/>
            <w:lang w:eastAsia="en-US"/>
          </w:rPr>
          <w:t>приложением 4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2.6. </w:t>
      </w:r>
      <w:r w:rsidRPr="007C05F0">
        <w:rPr>
          <w:rFonts w:eastAsia="Calibri"/>
          <w:sz w:val="28"/>
          <w:szCs w:val="28"/>
          <w:lang w:eastAsia="en-US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Получателем субсидии и заверенного печатью (при наличии).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В течение 5 (пяти)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</w:p>
    <w:p w:rsidR="007C05F0" w:rsidRPr="007C05F0" w:rsidRDefault="007C05F0" w:rsidP="007C05F0">
      <w:pPr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 xml:space="preserve">3. </w:t>
      </w:r>
      <w:r w:rsidRPr="007C05F0">
        <w:rPr>
          <w:b/>
          <w:sz w:val="28"/>
          <w:szCs w:val="28"/>
        </w:rPr>
        <w:tab/>
        <w:t>Предоставление субсидии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3.1. </w:t>
      </w:r>
      <w:r w:rsidRPr="007C05F0">
        <w:rPr>
          <w:rFonts w:eastAsia="Calibri"/>
          <w:sz w:val="28"/>
          <w:szCs w:val="28"/>
          <w:lang w:eastAsia="en-US"/>
        </w:rPr>
        <w:t xml:space="preserve">При соответствии Получателя субсидии критериям отбора, установленным </w:t>
      </w:r>
      <w:hyperlink w:anchor="P71" w:history="1">
        <w:r w:rsidRPr="007C05F0">
          <w:rPr>
            <w:rFonts w:eastAsia="Calibri"/>
            <w:sz w:val="28"/>
            <w:szCs w:val="28"/>
            <w:lang w:eastAsia="en-US"/>
          </w:rPr>
          <w:t>пунктом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1.6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C05F0">
          <w:rPr>
            <w:rFonts w:eastAsia="Calibri"/>
            <w:sz w:val="28"/>
            <w:szCs w:val="28"/>
            <w:lang w:eastAsia="en-US"/>
          </w:rPr>
          <w:t>приложением 4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lastRenderedPageBreak/>
        <w:t>3.2. Документы, прилагаемые к заявлению, после рассмотрения Комиссией возврату не подлежат.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3.3. Заседание Комиссии проводится не позднее 10 (десяти) календарных дней со дня окончания приема заявлений.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3.4. Комиссия осуществляет рассмотрение заявлений, допущенных к участию в отборе, и: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3.4.1 рекомендует предоставить субсидию либо отказать в предоставлении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3.4.2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В случае, если критериям отбора</w:t>
      </w:r>
      <w:r w:rsidRPr="007C05F0">
        <w:rPr>
          <w:sz w:val="28"/>
          <w:szCs w:val="28"/>
        </w:rPr>
        <w:t xml:space="preserve">, </w:t>
      </w:r>
      <w:r w:rsidRPr="007C05F0">
        <w:rPr>
          <w:rFonts w:eastAsia="Calibri"/>
          <w:sz w:val="28"/>
          <w:szCs w:val="28"/>
          <w:lang w:eastAsia="en-US"/>
        </w:rPr>
        <w:t>установленным пунктом 1.6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</w:p>
    <w:p w:rsidR="007C05F0" w:rsidRPr="007C05F0" w:rsidRDefault="007C05F0" w:rsidP="007C05F0">
      <w:pPr>
        <w:ind w:firstLine="709"/>
        <w:jc w:val="center"/>
        <w:rPr>
          <w:sz w:val="28"/>
          <w:szCs w:val="28"/>
        </w:rPr>
      </w:pPr>
      <w:r w:rsidRPr="007C05F0">
        <w:rPr>
          <w:sz w:val="28"/>
          <w:szCs w:val="28"/>
        </w:rPr>
        <w:t xml:space="preserve">Субсидия = </w:t>
      </w:r>
      <w:r w:rsidRPr="007C05F0">
        <w:rPr>
          <w:sz w:val="28"/>
          <w:szCs w:val="28"/>
          <w:lang w:val="en-US"/>
        </w:rPr>
        <w:t>L</w:t>
      </w:r>
      <w:r w:rsidRPr="007C05F0">
        <w:rPr>
          <w:sz w:val="28"/>
          <w:szCs w:val="28"/>
        </w:rPr>
        <w:t xml:space="preserve"> / </w:t>
      </w:r>
      <w:r w:rsidRPr="007C05F0">
        <w:rPr>
          <w:sz w:val="28"/>
          <w:szCs w:val="28"/>
          <w:lang w:val="en-US"/>
        </w:rPr>
        <w:t>OB</w:t>
      </w:r>
      <w:r w:rsidRPr="007C05F0">
        <w:rPr>
          <w:sz w:val="28"/>
          <w:szCs w:val="28"/>
        </w:rPr>
        <w:t xml:space="preserve"> * </w:t>
      </w:r>
      <w:r w:rsidRPr="007C05F0">
        <w:rPr>
          <w:sz w:val="28"/>
          <w:szCs w:val="28"/>
          <w:lang w:val="en-US"/>
        </w:rPr>
        <w:t>B</w:t>
      </w:r>
      <w:r w:rsidRPr="007C05F0">
        <w:rPr>
          <w:sz w:val="28"/>
          <w:szCs w:val="28"/>
        </w:rPr>
        <w:t>, где:</w:t>
      </w:r>
    </w:p>
    <w:p w:rsidR="007C05F0" w:rsidRPr="007C05F0" w:rsidRDefault="007C05F0" w:rsidP="007C05F0">
      <w:pPr>
        <w:jc w:val="both"/>
        <w:rPr>
          <w:sz w:val="28"/>
          <w:szCs w:val="28"/>
        </w:rPr>
      </w:pPr>
    </w:p>
    <w:p w:rsidR="007C05F0" w:rsidRPr="007C05F0" w:rsidRDefault="007C05F0" w:rsidP="007C05F0">
      <w:pPr>
        <w:jc w:val="both"/>
        <w:rPr>
          <w:bCs/>
          <w:sz w:val="28"/>
          <w:szCs w:val="28"/>
        </w:rPr>
      </w:pPr>
      <w:r w:rsidRPr="007C05F0">
        <w:rPr>
          <w:sz w:val="28"/>
          <w:szCs w:val="28"/>
        </w:rPr>
        <w:t>Субсидия – размер с</w:t>
      </w:r>
      <w:r w:rsidRPr="007C05F0">
        <w:rPr>
          <w:bCs/>
          <w:sz w:val="28"/>
          <w:szCs w:val="28"/>
        </w:rPr>
        <w:t xml:space="preserve">убсидии начинающему СМП; </w:t>
      </w:r>
    </w:p>
    <w:p w:rsidR="007C05F0" w:rsidRPr="007C05F0" w:rsidRDefault="007C05F0" w:rsidP="007C05F0">
      <w:pPr>
        <w:jc w:val="both"/>
        <w:rPr>
          <w:sz w:val="28"/>
          <w:szCs w:val="28"/>
        </w:rPr>
      </w:pPr>
      <w:r w:rsidRPr="007C05F0">
        <w:rPr>
          <w:sz w:val="28"/>
          <w:szCs w:val="28"/>
          <w:lang w:val="en-US"/>
        </w:rPr>
        <w:t>L</w:t>
      </w:r>
      <w:r w:rsidRPr="007C05F0">
        <w:rPr>
          <w:sz w:val="28"/>
          <w:szCs w:val="28"/>
          <w:vertAlign w:val="subscript"/>
        </w:rPr>
        <w:t xml:space="preserve"> – </w:t>
      </w:r>
      <w:r w:rsidRPr="007C05F0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7C05F0" w:rsidRPr="007C05F0" w:rsidRDefault="007C05F0" w:rsidP="007C05F0">
      <w:pPr>
        <w:jc w:val="both"/>
        <w:rPr>
          <w:sz w:val="28"/>
          <w:szCs w:val="28"/>
        </w:rPr>
      </w:pPr>
      <w:r w:rsidRPr="007C05F0">
        <w:rPr>
          <w:sz w:val="28"/>
          <w:szCs w:val="28"/>
          <w:lang w:val="en-US"/>
        </w:rPr>
        <w:t>OB</w:t>
      </w:r>
      <w:r w:rsidRPr="007C05F0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7C05F0" w:rsidRPr="007C05F0" w:rsidRDefault="007C05F0" w:rsidP="007C05F0">
      <w:pPr>
        <w:jc w:val="both"/>
        <w:rPr>
          <w:sz w:val="28"/>
          <w:szCs w:val="28"/>
        </w:rPr>
      </w:pPr>
      <w:r w:rsidRPr="007C05F0">
        <w:rPr>
          <w:sz w:val="28"/>
          <w:szCs w:val="28"/>
          <w:lang w:val="en-US"/>
        </w:rPr>
        <w:t>B</w:t>
      </w:r>
      <w:r w:rsidRPr="007C05F0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7C05F0">
        <w:rPr>
          <w:sz w:val="28"/>
          <w:szCs w:val="28"/>
          <w:lang w:val="en-US"/>
        </w:rPr>
        <w:t>K</w:t>
      </w:r>
      <w:r w:rsidRPr="007C05F0">
        <w:rPr>
          <w:sz w:val="28"/>
          <w:szCs w:val="28"/>
          <w:vertAlign w:val="subscript"/>
        </w:rPr>
        <w:t>1</w:t>
      </w:r>
      <w:r w:rsidRPr="007C05F0">
        <w:rPr>
          <w:sz w:val="28"/>
          <w:szCs w:val="28"/>
        </w:rPr>
        <w:t>*</w:t>
      </w:r>
      <w:r w:rsidRPr="007C05F0">
        <w:rPr>
          <w:sz w:val="28"/>
          <w:szCs w:val="28"/>
          <w:lang w:val="en-US"/>
        </w:rPr>
        <w:t>K</w:t>
      </w:r>
      <w:r w:rsidRPr="007C05F0">
        <w:rPr>
          <w:sz w:val="28"/>
          <w:szCs w:val="28"/>
          <w:vertAlign w:val="subscript"/>
        </w:rPr>
        <w:t>2</w:t>
      </w:r>
      <w:r w:rsidRPr="007C05F0">
        <w:rPr>
          <w:sz w:val="28"/>
          <w:szCs w:val="28"/>
        </w:rPr>
        <w:t>), где:</w:t>
      </w:r>
    </w:p>
    <w:p w:rsidR="007C05F0" w:rsidRPr="007C05F0" w:rsidRDefault="007C05F0" w:rsidP="007C05F0">
      <w:pPr>
        <w:jc w:val="both"/>
        <w:rPr>
          <w:sz w:val="28"/>
          <w:szCs w:val="28"/>
        </w:rPr>
      </w:pPr>
      <w:r w:rsidRPr="007C05F0">
        <w:rPr>
          <w:sz w:val="28"/>
          <w:szCs w:val="28"/>
          <w:lang w:val="en-US"/>
        </w:rPr>
        <w:t>K</w:t>
      </w:r>
      <w:r w:rsidRPr="007C05F0">
        <w:rPr>
          <w:sz w:val="28"/>
          <w:szCs w:val="28"/>
          <w:vertAlign w:val="subscript"/>
        </w:rPr>
        <w:t xml:space="preserve">1 – </w:t>
      </w:r>
      <w:r w:rsidRPr="007C05F0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7C05F0">
        <w:rPr>
          <w:sz w:val="28"/>
          <w:szCs w:val="28"/>
          <w:vertAlign w:val="subscript"/>
        </w:rPr>
        <w:t xml:space="preserve"> </w:t>
      </w:r>
      <w:r w:rsidRPr="007C05F0">
        <w:rPr>
          <w:sz w:val="28"/>
          <w:szCs w:val="28"/>
        </w:rPr>
        <w:t xml:space="preserve">исходя из следующих значений: </w:t>
      </w:r>
    </w:p>
    <w:p w:rsidR="007C05F0" w:rsidRPr="007C05F0" w:rsidRDefault="007C05F0" w:rsidP="007C05F0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b/>
                <w:iCs/>
                <w:color w:val="000000"/>
              </w:rPr>
            </w:pPr>
            <w:r w:rsidRPr="007C05F0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b/>
                <w:iCs/>
                <w:color w:val="000000"/>
              </w:rPr>
            </w:pPr>
            <w:r w:rsidRPr="007C05F0">
              <w:rPr>
                <w:b/>
                <w:iCs/>
                <w:color w:val="000000"/>
              </w:rPr>
              <w:t>Коэффициент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2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3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4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5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6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7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8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9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10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11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12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13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14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15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16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lastRenderedPageBreak/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17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18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19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20</w:t>
            </w:r>
          </w:p>
        </w:tc>
      </w:tr>
      <w:tr w:rsidR="007C05F0" w:rsidRPr="007C05F0" w:rsidTr="008B15BD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5F0" w:rsidRPr="007C05F0" w:rsidRDefault="007C05F0" w:rsidP="007C05F0">
            <w:pPr>
              <w:jc w:val="center"/>
              <w:rPr>
                <w:iCs/>
                <w:color w:val="000000"/>
              </w:rPr>
            </w:pPr>
            <w:r w:rsidRPr="007C05F0">
              <w:rPr>
                <w:iCs/>
                <w:color w:val="000000"/>
              </w:rPr>
              <w:t>21</w:t>
            </w:r>
          </w:p>
        </w:tc>
      </w:tr>
    </w:tbl>
    <w:p w:rsidR="007C05F0" w:rsidRPr="007C05F0" w:rsidRDefault="007C05F0" w:rsidP="007C05F0">
      <w:pPr>
        <w:jc w:val="both"/>
        <w:rPr>
          <w:szCs w:val="28"/>
        </w:rPr>
      </w:pPr>
    </w:p>
    <w:p w:rsidR="007C05F0" w:rsidRPr="007C05F0" w:rsidRDefault="007C05F0" w:rsidP="007C05F0">
      <w:pPr>
        <w:jc w:val="both"/>
        <w:rPr>
          <w:sz w:val="28"/>
          <w:szCs w:val="28"/>
        </w:rPr>
      </w:pPr>
      <w:r w:rsidRPr="007C05F0">
        <w:rPr>
          <w:sz w:val="28"/>
          <w:szCs w:val="28"/>
          <w:lang w:val="en-US"/>
        </w:rPr>
        <w:t>K</w:t>
      </w:r>
      <w:r w:rsidRPr="007C05F0">
        <w:rPr>
          <w:sz w:val="28"/>
          <w:szCs w:val="28"/>
          <w:vertAlign w:val="subscript"/>
        </w:rPr>
        <w:t xml:space="preserve">2 – </w:t>
      </w:r>
      <w:r w:rsidRPr="007C05F0">
        <w:rPr>
          <w:sz w:val="28"/>
          <w:szCs w:val="28"/>
        </w:rPr>
        <w:t>коэффициент</w:t>
      </w:r>
      <w:r w:rsidRPr="007C05F0">
        <w:rPr>
          <w:sz w:val="28"/>
          <w:szCs w:val="28"/>
          <w:vertAlign w:val="subscript"/>
        </w:rPr>
        <w:t xml:space="preserve"> </w:t>
      </w:r>
      <w:r w:rsidRPr="007C05F0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7C05F0" w:rsidRPr="007C05F0" w:rsidRDefault="007C05F0" w:rsidP="007C05F0">
      <w:pPr>
        <w:jc w:val="both"/>
        <w:rPr>
          <w:szCs w:val="28"/>
        </w:rPr>
      </w:pPr>
    </w:p>
    <w:tbl>
      <w:tblPr>
        <w:tblStyle w:val="51"/>
        <w:tblW w:w="9791" w:type="dxa"/>
        <w:tblInd w:w="-34" w:type="dxa"/>
        <w:tblLook w:val="04A0" w:firstRow="1" w:lastRow="0" w:firstColumn="1" w:lastColumn="0" w:noHBand="0" w:noVBand="1"/>
      </w:tblPr>
      <w:tblGrid>
        <w:gridCol w:w="568"/>
        <w:gridCol w:w="2943"/>
        <w:gridCol w:w="3949"/>
        <w:gridCol w:w="9"/>
        <w:gridCol w:w="2313"/>
        <w:gridCol w:w="9"/>
      </w:tblGrid>
      <w:tr w:rsidR="007C05F0" w:rsidRPr="007C05F0" w:rsidTr="007C05F0">
        <w:trPr>
          <w:gridAfter w:val="1"/>
          <w:wAfter w:w="9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  <w:rPr>
                <w:b/>
              </w:rPr>
            </w:pPr>
            <w:r w:rsidRPr="007C05F0">
              <w:rPr>
                <w:b/>
              </w:rPr>
              <w:t>№ п/п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ind w:left="720"/>
              <w:contextualSpacing/>
              <w:jc w:val="center"/>
              <w:rPr>
                <w:b/>
              </w:rPr>
            </w:pPr>
            <w:r w:rsidRPr="007C05F0">
              <w:rPr>
                <w:b/>
              </w:rPr>
              <w:t>Наименование рынка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ind w:left="69"/>
              <w:contextualSpacing/>
              <w:jc w:val="center"/>
              <w:rPr>
                <w:b/>
              </w:rPr>
            </w:pPr>
            <w:r w:rsidRPr="007C05F0">
              <w:rPr>
                <w:b/>
              </w:rPr>
              <w:t>Обоснование выбора рынка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ind w:left="-52"/>
              <w:contextualSpacing/>
              <w:jc w:val="center"/>
              <w:rPr>
                <w:b/>
              </w:rPr>
            </w:pPr>
            <w:r w:rsidRPr="007C05F0">
              <w:rPr>
                <w:b/>
              </w:rPr>
              <w:t>Коэффициент приоритетности</w:t>
            </w:r>
          </w:p>
        </w:tc>
      </w:tr>
      <w:tr w:rsidR="007C05F0" w:rsidRPr="007C05F0" w:rsidTr="007C05F0">
        <w:trPr>
          <w:gridAfter w:val="1"/>
          <w:wAfter w:w="9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1.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</w:pPr>
            <w:r w:rsidRPr="007C05F0">
              <w:t>Рынок оказания туристских услуг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развитие въездного туризма;</w:t>
            </w:r>
          </w:p>
          <w:p w:rsidR="007C05F0" w:rsidRPr="007C05F0" w:rsidRDefault="007C05F0" w:rsidP="007C05F0">
            <w:pPr>
              <w:tabs>
                <w:tab w:val="left" w:pos="1928"/>
              </w:tabs>
              <w:ind w:left="-3"/>
              <w:contextualSpacing/>
              <w:jc w:val="both"/>
            </w:pPr>
            <w:r w:rsidRPr="007C05F0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9</w:t>
            </w:r>
          </w:p>
        </w:tc>
      </w:tr>
      <w:tr w:rsidR="007C05F0" w:rsidRPr="007C05F0" w:rsidTr="007C05F0">
        <w:trPr>
          <w:gridAfter w:val="1"/>
          <w:wAfter w:w="9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2.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</w:pPr>
            <w:r w:rsidRPr="007C05F0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обеспечение устойчивого развития сельских территорий.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center"/>
            </w:pPr>
            <w:r w:rsidRPr="007C05F0">
              <w:t>8</w:t>
            </w:r>
          </w:p>
        </w:tc>
      </w:tr>
      <w:tr w:rsidR="007C05F0" w:rsidRPr="007C05F0" w:rsidTr="007C05F0">
        <w:trPr>
          <w:gridAfter w:val="1"/>
          <w:wAfter w:w="9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3.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</w:pPr>
            <w:r w:rsidRPr="007C05F0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обеспечение информационной открытости отрасли жилищно-коммунального хозяйства;</w:t>
            </w:r>
          </w:p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повышение качества оказываемых услуг на рынке управления многоквартирными домами;</w:t>
            </w:r>
          </w:p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повышение эффективности контроля за соблюдением жилищного законодательства;</w:t>
            </w:r>
          </w:p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обеспечение развития сферы жилищно-коммунального хозяйства.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center"/>
            </w:pPr>
            <w:r w:rsidRPr="007C05F0">
              <w:t>7</w:t>
            </w:r>
          </w:p>
        </w:tc>
      </w:tr>
      <w:tr w:rsidR="007C05F0" w:rsidRPr="007C05F0" w:rsidTr="007C05F0">
        <w:trPr>
          <w:gridAfter w:val="1"/>
          <w:wAfter w:w="9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4.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both"/>
            </w:pPr>
            <w:r w:rsidRPr="007C05F0">
              <w:t>Рынок услуг общественного питания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повышение качества оказания услуг</w:t>
            </w:r>
            <w:r w:rsidRPr="007C05F0">
              <w:rPr>
                <w:shd w:val="clear" w:color="auto" w:fill="FFFFFF"/>
              </w:rPr>
              <w:t> </w:t>
            </w:r>
            <w:r w:rsidRPr="007C05F0">
              <w:rPr>
                <w:bCs/>
                <w:shd w:val="clear" w:color="auto" w:fill="FFFFFF"/>
              </w:rPr>
              <w:t>общественного</w:t>
            </w:r>
            <w:r w:rsidRPr="007C05F0">
              <w:rPr>
                <w:shd w:val="clear" w:color="auto" w:fill="FFFFFF"/>
              </w:rPr>
              <w:t> </w:t>
            </w:r>
            <w:r w:rsidRPr="007C05F0">
              <w:rPr>
                <w:bCs/>
                <w:shd w:val="clear" w:color="auto" w:fill="FFFFFF"/>
              </w:rPr>
              <w:t>питания</w:t>
            </w:r>
            <w:r w:rsidRPr="007C05F0">
              <w:t xml:space="preserve"> и </w:t>
            </w:r>
          </w:p>
          <w:p w:rsidR="007C05F0" w:rsidRPr="007C05F0" w:rsidRDefault="007C05F0" w:rsidP="007C05F0">
            <w:pPr>
              <w:ind w:left="-3"/>
              <w:contextualSpacing/>
              <w:jc w:val="both"/>
              <w:rPr>
                <w:bCs/>
                <w:shd w:val="clear" w:color="auto" w:fill="FFFFFF"/>
              </w:rPr>
            </w:pPr>
            <w:r w:rsidRPr="007C05F0">
              <w:rPr>
                <w:shd w:val="clear" w:color="auto" w:fill="FFFFFF"/>
              </w:rPr>
              <w:t xml:space="preserve">удовлетворение потребностей </w:t>
            </w:r>
            <w:r w:rsidRPr="007C05F0">
              <w:t>населения</w:t>
            </w:r>
            <w:r w:rsidRPr="007C05F0">
              <w:rPr>
                <w:shd w:val="clear" w:color="auto" w:fill="FFFFFF"/>
              </w:rPr>
              <w:t xml:space="preserve"> в качественной продукции </w:t>
            </w:r>
            <w:r w:rsidRPr="007C05F0">
              <w:rPr>
                <w:bCs/>
                <w:shd w:val="clear" w:color="auto" w:fill="FFFFFF"/>
              </w:rPr>
              <w:t>общественного</w:t>
            </w:r>
            <w:r w:rsidRPr="007C05F0">
              <w:rPr>
                <w:shd w:val="clear" w:color="auto" w:fill="FFFFFF"/>
              </w:rPr>
              <w:t> </w:t>
            </w:r>
            <w:r w:rsidRPr="007C05F0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center"/>
            </w:pPr>
            <w:r w:rsidRPr="007C05F0">
              <w:t>6</w:t>
            </w:r>
          </w:p>
        </w:tc>
      </w:tr>
      <w:tr w:rsidR="007C05F0" w:rsidRPr="007C05F0" w:rsidTr="007C05F0">
        <w:trPr>
          <w:gridAfter w:val="1"/>
          <w:wAfter w:w="9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5.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both"/>
            </w:pPr>
            <w:r w:rsidRPr="007C05F0">
              <w:t>Услуги в области пассажирских перевозок любыми видами транспорта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создание условий развития рынка услуг по перевозке пассажиров наземным транспортом;</w:t>
            </w:r>
          </w:p>
          <w:p w:rsidR="007C05F0" w:rsidRPr="007C05F0" w:rsidRDefault="007C05F0" w:rsidP="007C05F0">
            <w:pPr>
              <w:ind w:left="-3"/>
              <w:contextualSpacing/>
              <w:jc w:val="both"/>
            </w:pPr>
            <w:r w:rsidRPr="007C05F0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center"/>
            </w:pPr>
            <w:r w:rsidRPr="007C05F0">
              <w:t>5</w:t>
            </w:r>
          </w:p>
        </w:tc>
      </w:tr>
      <w:tr w:rsidR="007C05F0" w:rsidRPr="007C05F0" w:rsidTr="007C05F0">
        <w:trPr>
          <w:gridAfter w:val="1"/>
          <w:wAfter w:w="9" w:type="dxa"/>
          <w:trHeight w:val="7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6.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</w:pPr>
            <w:r w:rsidRPr="007C05F0">
              <w:t>Ремонт по ремонту автотранспортных средств и иной техники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ind w:left="64" w:firstLine="32"/>
              <w:contextualSpacing/>
              <w:jc w:val="both"/>
            </w:pPr>
            <w:r w:rsidRPr="007C05F0">
              <w:t>- обеспечение населения услугами по ремонту  автотранспортных средств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center"/>
            </w:pPr>
            <w:r w:rsidRPr="007C05F0">
              <w:t>4</w:t>
            </w:r>
          </w:p>
        </w:tc>
      </w:tr>
      <w:tr w:rsidR="007C05F0" w:rsidRPr="007C05F0" w:rsidTr="007C05F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7.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</w:pPr>
            <w:r w:rsidRPr="007C05F0">
              <w:t xml:space="preserve">Рынок образовательных услуг, в том числе услуг </w:t>
            </w:r>
            <w:r w:rsidRPr="007C05F0">
              <w:lastRenderedPageBreak/>
              <w:t>детского отдыха и оздоровления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both"/>
            </w:pPr>
            <w:r w:rsidRPr="007C05F0">
              <w:lastRenderedPageBreak/>
              <w:t xml:space="preserve">- обеспечение населения безопасными и качественными услугами в сфере </w:t>
            </w:r>
            <w:r w:rsidRPr="007C05F0">
              <w:lastRenderedPageBreak/>
              <w:t>отдыха и оздоровления детей;</w:t>
            </w:r>
          </w:p>
          <w:p w:rsidR="007C05F0" w:rsidRPr="007C05F0" w:rsidRDefault="007C05F0" w:rsidP="007C05F0">
            <w:pPr>
              <w:contextualSpacing/>
              <w:jc w:val="both"/>
            </w:pPr>
            <w:r w:rsidRPr="007C05F0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center"/>
            </w:pPr>
            <w:r w:rsidRPr="007C05F0">
              <w:lastRenderedPageBreak/>
              <w:t>3</w:t>
            </w:r>
          </w:p>
        </w:tc>
      </w:tr>
      <w:tr w:rsidR="007C05F0" w:rsidRPr="007C05F0" w:rsidTr="007C05F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lastRenderedPageBreak/>
              <w:t>8.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</w:pPr>
            <w:r w:rsidRPr="007C05F0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both"/>
            </w:pPr>
            <w:r w:rsidRPr="007C05F0">
              <w:t>- необходимость создания условий для развития конкуренции на рынке розничной торговли;</w:t>
            </w:r>
          </w:p>
          <w:p w:rsidR="007C05F0" w:rsidRPr="007C05F0" w:rsidRDefault="007C05F0" w:rsidP="007C05F0">
            <w:pPr>
              <w:contextualSpacing/>
              <w:jc w:val="both"/>
            </w:pPr>
            <w:r w:rsidRPr="007C05F0">
              <w:t>- разработка мер по рациональному размещению объектов потребительского рынка и услуг;</w:t>
            </w:r>
          </w:p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both"/>
            </w:pPr>
            <w:r w:rsidRPr="007C05F0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2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center"/>
            </w:pPr>
            <w:r w:rsidRPr="007C05F0">
              <w:t>2</w:t>
            </w:r>
          </w:p>
        </w:tc>
      </w:tr>
      <w:tr w:rsidR="007C05F0" w:rsidRPr="007C05F0" w:rsidTr="007C05F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center"/>
            </w:pPr>
            <w:r w:rsidRPr="007C05F0">
              <w:t>9.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tabs>
                <w:tab w:val="left" w:pos="1928"/>
              </w:tabs>
              <w:contextualSpacing/>
              <w:jc w:val="both"/>
            </w:pPr>
            <w:r w:rsidRPr="007C05F0">
              <w:t>Рынок прочих услуг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ind w:firstLine="32"/>
              <w:contextualSpacing/>
              <w:jc w:val="both"/>
            </w:pPr>
            <w:r w:rsidRPr="007C05F0">
              <w:t>- обеспечение населения безопасными и качественными услугами.</w:t>
            </w:r>
          </w:p>
        </w:tc>
        <w:tc>
          <w:tcPr>
            <w:tcW w:w="2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contextualSpacing/>
              <w:jc w:val="center"/>
            </w:pPr>
            <w:r w:rsidRPr="007C05F0">
              <w:t>1</w:t>
            </w:r>
          </w:p>
        </w:tc>
      </w:tr>
    </w:tbl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3.4.2 настоящего Порядка, но не может превышать 300 тысяч рублей на одного Получателя субсидии.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В случае если размер субсидии превышает 300 тысяч рублей, Комиссия принимает решение о предоставлении субсидии в максимальном размере                  300 тысяч рублей.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В случае если по результатам расчета размер субсидий превышает планируемые расходы, предусмотренные бизнес-планом, Комиссия принимает решение о предоставлении субсидии в размере расходов, предусмотренных бизнес-планом, но не более 300 тысяч рублей.</w:t>
      </w:r>
    </w:p>
    <w:p w:rsidR="007C05F0" w:rsidRPr="007C05F0" w:rsidRDefault="007C05F0" w:rsidP="007C05F0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3.5. </w:t>
      </w:r>
      <w:r w:rsidRPr="007C05F0">
        <w:rPr>
          <w:rFonts w:eastAsia="Calibri"/>
          <w:sz w:val="28"/>
          <w:szCs w:val="28"/>
          <w:lang w:eastAsia="en-US"/>
        </w:rPr>
        <w:t>Решение Комиссии оформляется протоколом с указанием принятых ею решений, который составляется в течение 3 (трех)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несоответствие Получателя субсидии критериям отбора, установленным пунктом 1.6 настоящего Порядка;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пунктом 2.1 настоящего Порядка,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несоответствие прилагаемых к заявлению на получение Субсидии документов требованиям, установленных приложением 4 к настоящему Порядку;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205"/>
      <w:bookmarkEnd w:id="3"/>
      <w:r w:rsidRPr="007C05F0">
        <w:rPr>
          <w:rFonts w:eastAsia="Calibri"/>
          <w:sz w:val="28"/>
          <w:szCs w:val="28"/>
          <w:lang w:eastAsia="en-US"/>
        </w:rPr>
        <w:t xml:space="preserve">3.6. Управление: 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Pr="007C05F0">
        <w:rPr>
          <w:rFonts w:eastAsia="Calibri"/>
          <w:sz w:val="28"/>
          <w:szCs w:val="28"/>
          <w:lang w:eastAsia="en-US"/>
        </w:rPr>
        <w:lastRenderedPageBreak/>
        <w:t>Получателю субсидии письменное уведомление об отказе с указанием причин такого отказа;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                      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3.7. В течение 5 (пяти) рабочих дней после дня, следующего за днем принятия решения, установленного п. 3.5. настоящего Порядка,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3.8.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3.9. Соглашение должно предусматривать: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lastRenderedPageBreak/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3.10. Обязательным условием Соглашения о предоставлении субсидии является включение в его состав: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3.10.1 обязательство Получателя субсидии по началу осуществления деятельности, указанной в бизнес-плане, в течение 6 (шести) месяцев с даты получения субсидии;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3.10.2. обязательство Получателя субсидии в течение 6 (шести) месяцев с даты получения субсидии по предоставлению в Управление сведений, документов (отчетов) о: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а) финансово-экономических показателях своей деятельности по форме, указанной в Соглашении о предоставлении субсидии;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б) исполнении обязательств, предусмотренного подпунктом 3.10.1 настоящего Порядка;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в) надлежащим образом заверенные копии документов, подтверждающих вложение получателем субсидии в реализацию бизнес-плана собственных средств в размере не менее 15 (пятнадцати) процентов от размера субсидии и целевое использование субсидии на реализацию бизнес-плана: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оплата; 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- </w:t>
      </w:r>
      <w:r w:rsidRPr="007C05F0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rFonts w:eastAsia="Calibri"/>
          <w:sz w:val="22"/>
          <w:szCs w:val="22"/>
          <w:lang w:eastAsia="en-US"/>
        </w:rPr>
        <w:t xml:space="preserve">  </w:t>
      </w:r>
      <w:r w:rsidRPr="007C05F0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lastRenderedPageBreak/>
        <w:t>- кассовый чек (оформленный в соответствии с частью 2 статьи 861 Гражданского кодекса Российской Федерации);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- </w:t>
      </w:r>
      <w:r w:rsidRPr="007C05F0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услуг);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документ, подтверждающий оплату по бизнес-карте.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3) Для подтверждения оплаты безналичным расчетом и получения товаров, имущества у физического лица,</w:t>
      </w:r>
      <w:r w:rsidRPr="007C05F0">
        <w:t xml:space="preserve"> </w:t>
      </w:r>
      <w:r w:rsidRPr="007C05F0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- </w:t>
      </w:r>
      <w:r w:rsidRPr="007C05F0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7C05F0">
        <w:t xml:space="preserve"> </w:t>
      </w:r>
      <w:r w:rsidRPr="007C05F0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чек, сформированный в Приложении «Мой налог»;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7C05F0" w:rsidRPr="007C05F0" w:rsidRDefault="007C05F0" w:rsidP="007C05F0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sz w:val="28"/>
          <w:szCs w:val="28"/>
        </w:rPr>
        <w:t xml:space="preserve">- </w:t>
      </w:r>
      <w:r w:rsidRPr="007C05F0">
        <w:rPr>
          <w:rFonts w:eastAsia="Calibri"/>
          <w:sz w:val="28"/>
          <w:szCs w:val="28"/>
          <w:lang w:eastAsia="en-US"/>
        </w:rPr>
        <w:t xml:space="preserve"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 </w:t>
      </w:r>
    </w:p>
    <w:p w:rsidR="007C05F0" w:rsidRPr="007C05F0" w:rsidRDefault="007C05F0" w:rsidP="007C05F0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документ, подтверждающий оплату по бизнес-карте.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5) Для подтверждения оплаты наличным расчетов и получения товаров, имущества у физического лица, не применяющего специальный налоговый режим «Налог на профессиональный доход»: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расписка, подтверждающая передачу-получение денежных средств;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- </w:t>
      </w:r>
      <w:r w:rsidRPr="007C05F0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</w:r>
    </w:p>
    <w:p w:rsidR="007C05F0" w:rsidRPr="007C05F0" w:rsidRDefault="007C05F0" w:rsidP="007C05F0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lastRenderedPageBreak/>
        <w:t>6)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3.11. Получатель субсидии в течение 10 (десяти) рабочих дней со дня получения проекта Соглашения подписывает его и представляет один экземпляр в Управление.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В случае отказа Получателя субсидии от подписания проекта Соглашения, либо не подписания проекта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3.12. После подписания проекта Соглашения обеими сторонами Управление перечисляет субсидию на счет Получателя субсидии.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(десяти) рабочих дней, следующих за днем подписания Соглашения обеими сторонами.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3.13.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3.14. Результатом предоставления субсидии является поддержка начинающих субъектов малого предпринимательства в развитии бизнеса в Усть-Камчатском муниципальном районе. </w:t>
      </w:r>
    </w:p>
    <w:p w:rsidR="007C05F0" w:rsidRPr="007C05F0" w:rsidRDefault="007C05F0" w:rsidP="007C05F0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4. Требования к отчетности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4.1. Получатель субсидии представляет в Управление в течение 6 (шести) месяцев с даты получения субсидии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 согласно пункта 3.10.3 настоящего Порядка.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7C05F0" w:rsidRPr="007C05F0" w:rsidRDefault="007C05F0" w:rsidP="007C05F0">
      <w:pPr>
        <w:numPr>
          <w:ilvl w:val="0"/>
          <w:numId w:val="43"/>
        </w:num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lastRenderedPageBreak/>
        <w:t>5.2. Управление осуществляет контроль за соблюдением 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5.6. Управление направляет Получателю субсидии в течение 5 (пяти) рабочих дней со дня установления факта, указанного в </w:t>
      </w:r>
      <w:hyperlink w:anchor="P257" w:history="1">
        <w:r w:rsidRPr="007C05F0">
          <w:rPr>
            <w:rFonts w:eastAsia="Calibri"/>
            <w:sz w:val="28"/>
            <w:szCs w:val="28"/>
            <w:lang w:eastAsia="en-US"/>
          </w:rPr>
          <w:t>пункте 5.</w:t>
        </w:r>
      </w:hyperlink>
      <w:r w:rsidRPr="007C05F0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объеме в бюджет района.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5.7.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 xml:space="preserve">5.8. В случае невозврата Получателем субсидии средств субсидии в срок, установленный </w:t>
      </w:r>
      <w:hyperlink w:anchor="P252" w:history="1">
        <w:r w:rsidRPr="007C05F0">
          <w:rPr>
            <w:rFonts w:eastAsia="Calibri"/>
            <w:sz w:val="28"/>
            <w:szCs w:val="28"/>
            <w:lang w:eastAsia="en-US"/>
          </w:rPr>
          <w:t>пунктами 5.</w:t>
        </w:r>
      </w:hyperlink>
      <w:r w:rsidRPr="007C05F0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C05F0">
          <w:rPr>
            <w:rFonts w:eastAsia="Calibri"/>
            <w:sz w:val="28"/>
            <w:szCs w:val="28"/>
            <w:lang w:eastAsia="en-US"/>
          </w:rPr>
          <w:t>5.</w:t>
        </w:r>
      </w:hyperlink>
      <w:r w:rsidRPr="007C05F0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C05F0">
        <w:rPr>
          <w:rFonts w:eastAsia="Calibri"/>
          <w:sz w:val="28"/>
          <w:szCs w:val="28"/>
          <w:lang w:eastAsia="en-US"/>
        </w:rPr>
        <w:t>5.9.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7C05F0" w:rsidRPr="007C05F0" w:rsidRDefault="007C05F0" w:rsidP="007C05F0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C05F0" w:rsidRPr="007C05F0" w:rsidRDefault="007C05F0" w:rsidP="007C05F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05F0" w:rsidRPr="007C05F0" w:rsidRDefault="007C05F0" w:rsidP="007C05F0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C05F0" w:rsidRPr="007C05F0" w:rsidTr="008B15BD">
        <w:tc>
          <w:tcPr>
            <w:tcW w:w="9747" w:type="dxa"/>
            <w:shd w:val="clear" w:color="auto" w:fill="auto"/>
          </w:tcPr>
          <w:p w:rsidR="007C05F0" w:rsidRDefault="007C05F0" w:rsidP="007C05F0">
            <w:pPr>
              <w:autoSpaceDE w:val="0"/>
              <w:autoSpaceDN w:val="0"/>
              <w:adjustRightInd w:val="0"/>
              <w:jc w:val="right"/>
            </w:pPr>
          </w:p>
          <w:p w:rsidR="007C05F0" w:rsidRDefault="007C05F0" w:rsidP="007C05F0">
            <w:pPr>
              <w:autoSpaceDE w:val="0"/>
              <w:autoSpaceDN w:val="0"/>
              <w:adjustRightInd w:val="0"/>
              <w:jc w:val="right"/>
            </w:pP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lastRenderedPageBreak/>
              <w:t>Приложение 1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 xml:space="preserve">к Порядку предоставления субсидий 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 xml:space="preserve">начинающим субъектам малого 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 xml:space="preserve">предпринимательства на создание 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>собственного бизнеса в Усть-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 xml:space="preserve">Камчатском муниципальном районе, 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 xml:space="preserve">утвержденного постановлением 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 xml:space="preserve">администрации Усть-Камчатского 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>муниципального района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</w:pPr>
            <w:r w:rsidRPr="007C05F0">
              <w:t>от 07.03.2023 № 89</w:t>
            </w:r>
          </w:p>
          <w:p w:rsidR="007C05F0" w:rsidRPr="007C05F0" w:rsidRDefault="007C05F0" w:rsidP="007C05F0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C05F0" w:rsidRPr="007C05F0" w:rsidRDefault="007C05F0" w:rsidP="007C05F0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2933"/>
        <w:gridCol w:w="1281"/>
        <w:gridCol w:w="75"/>
        <w:gridCol w:w="4891"/>
        <w:gridCol w:w="107"/>
      </w:tblGrid>
      <w:tr w:rsidR="007C05F0" w:rsidRPr="007C05F0" w:rsidTr="008B15BD">
        <w:tc>
          <w:tcPr>
            <w:tcW w:w="3008" w:type="dxa"/>
            <w:shd w:val="clear" w:color="auto" w:fill="auto"/>
          </w:tcPr>
          <w:p w:rsidR="007C05F0" w:rsidRPr="007C05F0" w:rsidRDefault="007C05F0" w:rsidP="007C05F0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C05F0" w:rsidRPr="007C05F0" w:rsidRDefault="007C05F0" w:rsidP="007C05F0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C05F0" w:rsidRPr="007C05F0" w:rsidRDefault="007C05F0" w:rsidP="007C05F0">
            <w:pPr>
              <w:ind w:left="243"/>
              <w:jc w:val="both"/>
              <w:rPr>
                <w:sz w:val="28"/>
                <w:szCs w:val="28"/>
              </w:rPr>
            </w:pPr>
            <w:r w:rsidRPr="007C05F0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7C05F0" w:rsidRPr="007C05F0" w:rsidRDefault="007C05F0" w:rsidP="007C05F0">
            <w:pPr>
              <w:ind w:left="243"/>
              <w:jc w:val="both"/>
              <w:rPr>
                <w:sz w:val="20"/>
                <w:szCs w:val="20"/>
              </w:rPr>
            </w:pPr>
          </w:p>
          <w:p w:rsidR="007C05F0" w:rsidRPr="007C05F0" w:rsidRDefault="007C05F0" w:rsidP="007C05F0">
            <w:pPr>
              <w:ind w:left="243"/>
              <w:jc w:val="both"/>
              <w:rPr>
                <w:sz w:val="20"/>
                <w:szCs w:val="20"/>
              </w:rPr>
            </w:pPr>
            <w:r w:rsidRPr="007C05F0">
              <w:rPr>
                <w:sz w:val="20"/>
                <w:szCs w:val="20"/>
              </w:rPr>
              <w:t xml:space="preserve">от: </w:t>
            </w:r>
          </w:p>
        </w:tc>
      </w:tr>
      <w:tr w:rsidR="007C05F0" w:rsidRPr="007C05F0" w:rsidTr="008B15B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  <w:tr w:rsidR="007C05F0" w:rsidRPr="007C05F0" w:rsidTr="008B15B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  <w:tr w:rsidR="007C05F0" w:rsidRPr="007C05F0" w:rsidTr="008B15B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  <w:tr w:rsidR="007C05F0" w:rsidRPr="007C05F0" w:rsidTr="008B15B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  <w:tr w:rsidR="007C05F0" w:rsidRPr="007C05F0" w:rsidTr="008B15BD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C05F0" w:rsidRPr="007C05F0" w:rsidRDefault="007C05F0" w:rsidP="007C05F0">
            <w:pPr>
              <w:ind w:firstLine="720"/>
              <w:jc w:val="both"/>
              <w:rPr>
                <w:sz w:val="20"/>
                <w:szCs w:val="20"/>
              </w:rPr>
            </w:pPr>
            <w:r w:rsidRPr="007C05F0">
              <w:rPr>
                <w:sz w:val="20"/>
                <w:szCs w:val="20"/>
              </w:rPr>
              <w:t>(наименование юридического лица,            индивидуального предпринимателя)</w:t>
            </w:r>
          </w:p>
          <w:p w:rsidR="007C05F0" w:rsidRPr="007C05F0" w:rsidRDefault="007C05F0" w:rsidP="007C05F0">
            <w:pPr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Заявление</w:t>
      </w:r>
    </w:p>
    <w:p w:rsidR="007C05F0" w:rsidRPr="007C05F0" w:rsidRDefault="007C05F0" w:rsidP="007C05F0">
      <w:pPr>
        <w:ind w:left="284"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C05F0" w:rsidRPr="007C05F0" w:rsidRDefault="007C05F0" w:rsidP="007C05F0">
      <w:pPr>
        <w:ind w:left="284"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в Усть-Камчатском муниципальном районе</w:t>
      </w:r>
    </w:p>
    <w:p w:rsidR="007C05F0" w:rsidRPr="007C05F0" w:rsidRDefault="007C05F0" w:rsidP="007C05F0">
      <w:pPr>
        <w:ind w:left="284"/>
        <w:jc w:val="center"/>
        <w:rPr>
          <w:i/>
          <w:sz w:val="20"/>
          <w:szCs w:val="20"/>
        </w:rPr>
      </w:pPr>
    </w:p>
    <w:p w:rsidR="007C05F0" w:rsidRPr="007C05F0" w:rsidRDefault="007C05F0" w:rsidP="007C05F0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7C05F0" w:rsidRPr="007C05F0" w:rsidTr="008B15BD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7C05F0"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7C05F0" w:rsidRPr="007C05F0" w:rsidRDefault="007C05F0" w:rsidP="007C05F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7C05F0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7C05F0" w:rsidRPr="007C05F0" w:rsidRDefault="007C05F0" w:rsidP="007C05F0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numPr>
                <w:ilvl w:val="0"/>
                <w:numId w:val="42"/>
              </w:numPr>
              <w:spacing w:line="240" w:lineRule="atLeast"/>
              <w:contextualSpacing/>
              <w:jc w:val="center"/>
              <w:rPr>
                <w:b/>
                <w:lang w:eastAsia="en-US"/>
              </w:rPr>
            </w:pPr>
            <w:r w:rsidRPr="007C05F0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7C05F0" w:rsidRPr="007C05F0" w:rsidRDefault="007C05F0" w:rsidP="007C05F0">
            <w:pPr>
              <w:spacing w:line="240" w:lineRule="atLeast"/>
              <w:ind w:left="720"/>
              <w:contextualSpacing/>
              <w:rPr>
                <w:b/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 xml:space="preserve">Сокращенное наименование Получателя субсидии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 xml:space="preserve">Основной государственный регистрационный </w:t>
            </w:r>
            <w:r w:rsidRPr="007C05F0">
              <w:rPr>
                <w:lang w:eastAsia="en-US"/>
              </w:rPr>
              <w:lastRenderedPageBreak/>
              <w:t xml:space="preserve">номер (ОГРН)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bCs/>
                <w:shd w:val="clear" w:color="auto" w:fill="FFFFFF"/>
              </w:rPr>
              <w:lastRenderedPageBreak/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7C05F0"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7C05F0"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7C05F0"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7C05F0"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7C05F0"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7C05F0"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7C05F0"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 w:rsidRPr="007C05F0"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numPr>
                <w:ilvl w:val="0"/>
                <w:numId w:val="42"/>
              </w:numPr>
              <w:spacing w:line="240" w:lineRule="atLeast"/>
              <w:contextualSpacing/>
              <w:jc w:val="center"/>
              <w:rPr>
                <w:b/>
                <w:lang w:eastAsia="en-US"/>
              </w:rPr>
            </w:pPr>
            <w:r w:rsidRPr="007C05F0">
              <w:rPr>
                <w:b/>
                <w:bCs/>
                <w:shd w:val="clear" w:color="auto" w:fill="FFFFFF"/>
              </w:rPr>
              <w:t>Общие сведения</w:t>
            </w: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t>(для зарегистрированного в текущем году субъекта малого предпринимательства 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 xml:space="preserve">Среднесписочная численность работников за предшествующий календарный год составила (чел.) </w:t>
            </w:r>
            <w:r w:rsidRPr="007C05F0">
              <w:t>(для зарегистрированного в текущем году субъекта малого предпринимательства 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contextualSpacing/>
              <w:jc w:val="both"/>
            </w:pPr>
            <w:r w:rsidRPr="007C05F0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contextualSpacing/>
              <w:jc w:val="both"/>
            </w:pPr>
            <w:r w:rsidRPr="007C05F0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7C05F0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7C05F0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lastRenderedPageBreak/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7C05F0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7C05F0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numPr>
                <w:ilvl w:val="0"/>
                <w:numId w:val="42"/>
              </w:numPr>
              <w:spacing w:line="240" w:lineRule="atLeast"/>
              <w:contextualSpacing/>
              <w:jc w:val="center"/>
              <w:rPr>
                <w:b/>
                <w:lang w:eastAsia="en-US"/>
              </w:rPr>
            </w:pPr>
            <w:r w:rsidRPr="007C05F0">
              <w:rPr>
                <w:b/>
                <w:lang w:eastAsia="en-US"/>
              </w:rPr>
              <w:t>Информация о бизнес-проекте</w:t>
            </w:r>
          </w:p>
          <w:p w:rsidR="007C05F0" w:rsidRPr="007C05F0" w:rsidRDefault="007C05F0" w:rsidP="007C05F0">
            <w:pPr>
              <w:spacing w:line="240" w:lineRule="atLeast"/>
              <w:ind w:left="720"/>
              <w:contextualSpacing/>
              <w:rPr>
                <w:b/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Предполагаемая сумма софинансирования мероприятий в размере не менее 15 % от  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C05F0" w:rsidRPr="007C05F0" w:rsidTr="008B15BD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56" w:lineRule="auto"/>
              <w:jc w:val="both"/>
              <w:rPr>
                <w:lang w:eastAsia="en-US"/>
              </w:rPr>
            </w:pPr>
            <w:r w:rsidRPr="007C05F0"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C05F0" w:rsidRPr="007C05F0" w:rsidRDefault="007C05F0" w:rsidP="007C05F0">
      <w:pPr>
        <w:rPr>
          <w:sz w:val="20"/>
          <w:szCs w:val="20"/>
        </w:rPr>
      </w:pPr>
    </w:p>
    <w:p w:rsidR="007C05F0" w:rsidRPr="007C05F0" w:rsidRDefault="007C05F0" w:rsidP="007C05F0">
      <w:pPr>
        <w:ind w:firstLine="567"/>
        <w:contextualSpacing/>
        <w:jc w:val="both"/>
        <w:rPr>
          <w:rFonts w:eastAsia="Calibri"/>
          <w:sz w:val="28"/>
          <w:szCs w:val="28"/>
        </w:rPr>
      </w:pPr>
      <w:r w:rsidRPr="007C05F0">
        <w:rPr>
          <w:sz w:val="28"/>
          <w:szCs w:val="28"/>
        </w:rPr>
        <w:t xml:space="preserve">С Порядком </w:t>
      </w:r>
      <w:r w:rsidRPr="007C05F0">
        <w:rPr>
          <w:rFonts w:eastAsia="Calibri"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 </w:t>
      </w:r>
      <w:r w:rsidRPr="007C05F0">
        <w:rPr>
          <w:rFonts w:eastAsia="Calibri"/>
          <w:sz w:val="28"/>
          <w:szCs w:val="28"/>
          <w:u w:val="single"/>
        </w:rPr>
        <w:t>ознакомлен(на).</w:t>
      </w:r>
      <w:r w:rsidRPr="007C05F0">
        <w:rPr>
          <w:rFonts w:eastAsia="Calibri"/>
          <w:sz w:val="28"/>
          <w:szCs w:val="28"/>
        </w:rPr>
        <w:t xml:space="preserve"> </w:t>
      </w:r>
    </w:p>
    <w:p w:rsidR="007C05F0" w:rsidRPr="007C05F0" w:rsidRDefault="007C05F0" w:rsidP="007C05F0">
      <w:pPr>
        <w:ind w:firstLine="567"/>
        <w:contextualSpacing/>
        <w:jc w:val="both"/>
        <w:rPr>
          <w:rFonts w:eastAsia="Calibri"/>
          <w:sz w:val="28"/>
          <w:szCs w:val="28"/>
        </w:rPr>
      </w:pPr>
      <w:r w:rsidRPr="007C05F0"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7C05F0" w:rsidRPr="007C05F0" w:rsidRDefault="007C05F0" w:rsidP="007C05F0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C05F0">
        <w:rPr>
          <w:sz w:val="28"/>
          <w:szCs w:val="28"/>
        </w:rPr>
        <w:tab/>
      </w:r>
    </w:p>
    <w:p w:rsidR="007C05F0" w:rsidRPr="007C05F0" w:rsidRDefault="007C05F0" w:rsidP="007C05F0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7C05F0" w:rsidRPr="007C05F0" w:rsidRDefault="007C05F0" w:rsidP="007C05F0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ab/>
        <w:t>Подтверждаю, что по состоянию на «___»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7C05F0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7C05F0">
        <w:rPr>
          <w:sz w:val="28"/>
          <w:szCs w:val="28"/>
        </w:rPr>
        <w:lastRenderedPageBreak/>
        <w:t xml:space="preserve">- </w:t>
      </w:r>
      <w:r w:rsidRPr="007C05F0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7C05F0" w:rsidRPr="007C05F0" w:rsidRDefault="007C05F0" w:rsidP="007C05F0">
      <w:pPr>
        <w:ind w:left="2" w:firstLine="707"/>
        <w:jc w:val="both"/>
        <w:rPr>
          <w:sz w:val="28"/>
          <w:szCs w:val="28"/>
        </w:rPr>
      </w:pPr>
      <w:r w:rsidRPr="007C05F0">
        <w:rPr>
          <w:rFonts w:eastAsia="Calibri"/>
          <w:sz w:val="28"/>
          <w:szCs w:val="28"/>
          <w:lang w:eastAsia="en-US"/>
        </w:rPr>
        <w:t>- не имеет</w:t>
      </w:r>
      <w:r w:rsidRPr="007C05F0">
        <w:rPr>
          <w:sz w:val="28"/>
          <w:szCs w:val="28"/>
        </w:rPr>
        <w:t xml:space="preserve"> </w:t>
      </w:r>
      <w:r w:rsidRPr="007C05F0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муниципального района; </w:t>
      </w:r>
    </w:p>
    <w:p w:rsidR="007C05F0" w:rsidRPr="007C05F0" w:rsidRDefault="007C05F0" w:rsidP="007C05F0">
      <w:pPr>
        <w:ind w:left="2" w:firstLine="707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- </w:t>
      </w:r>
      <w:r w:rsidRPr="007C05F0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7C05F0" w:rsidRPr="007C05F0" w:rsidRDefault="007C05F0" w:rsidP="007C05F0">
      <w:pPr>
        <w:ind w:left="2" w:firstLine="707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- </w:t>
      </w:r>
      <w:r w:rsidRPr="007C05F0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поселения, в соответствии с правовым актом, на основании иных нормативных правовых актов или муниципальных правовых актов на цели, указанные в подпункте 1.5.3 Порядка предоставления субсидий начинающим субъектами малого предпринимательства на создание собственного бизнеса в Усть-Камчатском муниципальном районе; </w:t>
      </w:r>
    </w:p>
    <w:p w:rsidR="007C05F0" w:rsidRPr="007C05F0" w:rsidRDefault="007C05F0" w:rsidP="007C05F0">
      <w:pPr>
        <w:ind w:left="2" w:firstLine="707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7C05F0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7C05F0">
        <w:rPr>
          <w:sz w:val="28"/>
          <w:szCs w:val="28"/>
        </w:rPr>
        <w:t xml:space="preserve">); </w:t>
      </w:r>
    </w:p>
    <w:p w:rsidR="007C05F0" w:rsidRPr="007C05F0" w:rsidRDefault="007C05F0" w:rsidP="007C05F0">
      <w:pPr>
        <w:ind w:left="2" w:firstLine="707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7C05F0" w:rsidRPr="007C05F0" w:rsidRDefault="007C05F0" w:rsidP="007C05F0">
      <w:pPr>
        <w:ind w:left="2" w:firstLine="707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7C05F0">
        <w:rPr>
          <w:i/>
          <w:sz w:val="28"/>
          <w:szCs w:val="28"/>
        </w:rPr>
        <w:t>при наличии работников</w:t>
      </w:r>
      <w:r w:rsidRPr="007C05F0">
        <w:rPr>
          <w:sz w:val="28"/>
          <w:szCs w:val="28"/>
        </w:rPr>
        <w:t>);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lastRenderedPageBreak/>
        <w:t>- не является участником соглашения о разделе продукции;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7C05F0" w:rsidRPr="007C05F0" w:rsidRDefault="007C05F0" w:rsidP="007C05F0">
      <w:pPr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C05F0" w:rsidRPr="007C05F0" w:rsidRDefault="007C05F0" w:rsidP="007C05F0">
      <w:pPr>
        <w:ind w:left="3" w:firstLine="360"/>
        <w:jc w:val="both"/>
        <w:rPr>
          <w:sz w:val="28"/>
          <w:szCs w:val="20"/>
        </w:rPr>
      </w:pPr>
      <w:r w:rsidRPr="007C05F0">
        <w:rPr>
          <w:sz w:val="28"/>
          <w:szCs w:val="20"/>
        </w:rPr>
        <w:t xml:space="preserve">    Достоверность информации, содержащейся в настоящем заявлении, а также прилагаемых к нему документов, подтверждаю.</w:t>
      </w:r>
    </w:p>
    <w:p w:rsidR="007C05F0" w:rsidRPr="007C05F0" w:rsidRDefault="007C05F0" w:rsidP="007C05F0">
      <w:pPr>
        <w:ind w:firstLine="360"/>
        <w:jc w:val="both"/>
        <w:rPr>
          <w:sz w:val="28"/>
          <w:szCs w:val="20"/>
        </w:rPr>
      </w:pPr>
    </w:p>
    <w:p w:rsidR="007C05F0" w:rsidRPr="007C05F0" w:rsidRDefault="007C05F0" w:rsidP="007C05F0">
      <w:pPr>
        <w:ind w:firstLine="360"/>
        <w:jc w:val="both"/>
        <w:rPr>
          <w:sz w:val="28"/>
          <w:szCs w:val="20"/>
        </w:rPr>
      </w:pPr>
      <w:r w:rsidRPr="007C05F0">
        <w:rPr>
          <w:sz w:val="28"/>
          <w:szCs w:val="20"/>
        </w:rPr>
        <w:t>_________________________________________________________________</w:t>
      </w:r>
    </w:p>
    <w:p w:rsidR="007C05F0" w:rsidRPr="007C05F0" w:rsidRDefault="007C05F0" w:rsidP="007C05F0">
      <w:pPr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(наименование должности, фамилии, имени, отчества юридического лица, индивидуального предпринимателя, подпись)</w:t>
      </w:r>
    </w:p>
    <w:p w:rsidR="007C05F0" w:rsidRPr="007C05F0" w:rsidRDefault="007C05F0" w:rsidP="007C05F0">
      <w:pPr>
        <w:jc w:val="both"/>
      </w:pPr>
      <w:r w:rsidRPr="007C05F0">
        <w:t>«___» ____________20__г.</w:t>
      </w:r>
    </w:p>
    <w:p w:rsidR="007C05F0" w:rsidRPr="007C05F0" w:rsidRDefault="007C05F0" w:rsidP="007C05F0">
      <w:pPr>
        <w:jc w:val="both"/>
        <w:rPr>
          <w:sz w:val="18"/>
          <w:szCs w:val="18"/>
        </w:rPr>
      </w:pPr>
      <w:r w:rsidRPr="007C05F0">
        <w:t xml:space="preserve">М.П. </w:t>
      </w:r>
      <w:r w:rsidRPr="007C05F0">
        <w:rPr>
          <w:sz w:val="18"/>
          <w:szCs w:val="18"/>
        </w:rPr>
        <w:t>(при наличии)</w:t>
      </w:r>
    </w:p>
    <w:p w:rsidR="007C05F0" w:rsidRPr="007C05F0" w:rsidRDefault="007C05F0" w:rsidP="007C05F0">
      <w:pPr>
        <w:ind w:firstLine="360"/>
        <w:jc w:val="center"/>
        <w:rPr>
          <w:sz w:val="20"/>
          <w:szCs w:val="20"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lastRenderedPageBreak/>
        <w:t>Приложение 2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к Порядку предоставления субсидий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начинающим субъектам малого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предпринимательства на создание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>собственного бизнеса в Усть-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Камчатском муниципальном районе,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утвержденного постановлением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администрации Усть-Камчатского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>муниципального района</w:t>
      </w: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7C05F0">
        <w:t xml:space="preserve">от </w:t>
      </w:r>
      <w:r w:rsidRPr="007C05F0">
        <w:rPr>
          <w:u w:val="single"/>
        </w:rPr>
        <w:t xml:space="preserve">07.03.2023 </w:t>
      </w:r>
      <w:r w:rsidRPr="007C05F0">
        <w:t>№</w:t>
      </w:r>
      <w:r w:rsidRPr="007C05F0">
        <w:rPr>
          <w:u w:val="single"/>
        </w:rPr>
        <w:t xml:space="preserve"> 89</w:t>
      </w: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7C05F0">
        <w:rPr>
          <w:b/>
          <w:bCs/>
          <w:sz w:val="28"/>
          <w:szCs w:val="28"/>
        </w:rPr>
        <w:t>Форма бизнес-плана</w:t>
      </w: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7C05F0">
        <w:rPr>
          <w:b/>
          <w:bCs/>
          <w:sz w:val="28"/>
          <w:szCs w:val="28"/>
        </w:rPr>
        <w:t xml:space="preserve">для предоставления субсидии начинающим субъектам малого предпринимательства на создание собственного бизнеса </w:t>
      </w: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7C05F0">
        <w:rPr>
          <w:b/>
          <w:bCs/>
          <w:sz w:val="28"/>
          <w:szCs w:val="28"/>
        </w:rPr>
        <w:t>в Усть-Камчатском муниципальном районе</w:t>
      </w:r>
    </w:p>
    <w:p w:rsidR="007C05F0" w:rsidRPr="007C05F0" w:rsidRDefault="007C05F0" w:rsidP="007C05F0">
      <w:pPr>
        <w:rPr>
          <w:sz w:val="28"/>
          <w:szCs w:val="28"/>
        </w:rPr>
      </w:pPr>
    </w:p>
    <w:p w:rsidR="007C05F0" w:rsidRPr="007C05F0" w:rsidRDefault="007C05F0" w:rsidP="007C05F0">
      <w:pPr>
        <w:ind w:firstLine="720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Требования к заполнению формы бизнес-плана:</w:t>
      </w:r>
    </w:p>
    <w:p w:rsidR="007C05F0" w:rsidRPr="007C05F0" w:rsidRDefault="007C05F0" w:rsidP="007C05F0">
      <w:pPr>
        <w:ind w:firstLine="720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1. Все разделы и пункты бизнес-плана подлежат заполнению.</w:t>
      </w:r>
    </w:p>
    <w:p w:rsidR="007C05F0" w:rsidRPr="007C05F0" w:rsidRDefault="007C05F0" w:rsidP="007C05F0">
      <w:pPr>
        <w:ind w:firstLine="720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2. Если какие-либо из пунктов не имеют отношения к бизнес-плану заявителя, в данном разделе следует указать «не относится к проекту».</w:t>
      </w:r>
    </w:p>
    <w:p w:rsidR="007C05F0" w:rsidRPr="007C05F0" w:rsidRDefault="007C05F0" w:rsidP="007C05F0">
      <w:pPr>
        <w:ind w:firstLine="720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7C05F0" w:rsidRPr="007C05F0" w:rsidRDefault="007C05F0" w:rsidP="007C05F0">
      <w:pPr>
        <w:ind w:firstLine="720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7C05F0" w:rsidRPr="007C05F0" w:rsidRDefault="007C05F0" w:rsidP="007C05F0">
      <w:pPr>
        <w:ind w:firstLine="720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7C05F0" w:rsidRPr="007C05F0" w:rsidRDefault="007C05F0" w:rsidP="007C05F0">
      <w:pPr>
        <w:ind w:firstLine="720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7C05F0" w:rsidRPr="007C05F0" w:rsidRDefault="007C05F0" w:rsidP="007C05F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7C05F0">
        <w:rPr>
          <w:bCs/>
          <w:sz w:val="28"/>
          <w:szCs w:val="28"/>
        </w:rPr>
        <w:t>«Бизнес-план»</w:t>
      </w:r>
    </w:p>
    <w:p w:rsidR="007C05F0" w:rsidRPr="007C05F0" w:rsidRDefault="007C05F0" w:rsidP="007C05F0">
      <w:pPr>
        <w:ind w:firstLine="720"/>
        <w:jc w:val="both"/>
      </w:pPr>
      <w:r w:rsidRPr="007C05F0">
        <w:rPr>
          <w:sz w:val="28"/>
          <w:szCs w:val="28"/>
        </w:rPr>
        <w:t>Название проекта:</w:t>
      </w:r>
      <w:r w:rsidRPr="007C05F0">
        <w:t xml:space="preserve"> ____________________________________________________</w:t>
      </w:r>
    </w:p>
    <w:p w:rsidR="007C05F0" w:rsidRPr="007C05F0" w:rsidRDefault="007C05F0" w:rsidP="007C05F0">
      <w:pPr>
        <w:ind w:firstLine="720"/>
        <w:jc w:val="both"/>
        <w:rPr>
          <w:lang w:val="en-US"/>
        </w:rPr>
      </w:pPr>
      <w:r w:rsidRPr="007C05F0">
        <w:t>________________________________________________________________</w:t>
      </w:r>
      <w:r w:rsidRPr="007C05F0">
        <w:rPr>
          <w:lang w:val="en-US"/>
        </w:rPr>
        <w:t>_______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Ф.И.О. индивидуального предпринимателя,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Индивидуальный номер налогоплательщика (ИНН)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Основной государственный регистрационный номер (ОГРН, ОГРНИП)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Код по общероссийскому классификатору внешнеэкономической деятельности (ОКВЭД): основной вид деятельности, дополнительный(е)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lastRenderedPageBreak/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5F0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5F0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7C05F0">
        <w:rPr>
          <w:bCs/>
        </w:rPr>
        <w:t>1. Описание предприятия и отрасли</w:t>
      </w:r>
    </w:p>
    <w:p w:rsidR="007C05F0" w:rsidRPr="007C05F0" w:rsidRDefault="007C05F0" w:rsidP="007C05F0">
      <w:pPr>
        <w:ind w:firstLine="720"/>
        <w:jc w:val="both"/>
      </w:pPr>
      <w:r w:rsidRPr="007C05F0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1.2. Опишите, чем Вы занимаетесь (будете заниматься) как индивидуальный предприниматель: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7C05F0">
        <w:rPr>
          <w:bCs/>
        </w:rPr>
        <w:t>2. Описание товара (услуги)</w:t>
      </w:r>
    </w:p>
    <w:p w:rsidR="007C05F0" w:rsidRPr="007C05F0" w:rsidRDefault="007C05F0" w:rsidP="007C05F0">
      <w:pPr>
        <w:ind w:firstLine="720"/>
        <w:jc w:val="both"/>
      </w:pPr>
      <w:r w:rsidRPr="007C05F0">
        <w:t>2.1. Опишите товар или услугу, которую Вы предлагаете: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7C05F0" w:rsidRPr="007C05F0" w:rsidTr="008B15BD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Краткое описание и основные характеристики</w:t>
            </w:r>
          </w:p>
        </w:tc>
      </w:tr>
      <w:tr w:rsidR="007C05F0" w:rsidRPr="007C05F0" w:rsidTr="008B15BD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7C05F0">
        <w:rPr>
          <w:bCs/>
        </w:rPr>
        <w:t>3. Анализ рынка</w:t>
      </w:r>
    </w:p>
    <w:p w:rsidR="007C05F0" w:rsidRPr="007C05F0" w:rsidRDefault="007C05F0" w:rsidP="007C05F0">
      <w:pPr>
        <w:ind w:firstLine="720"/>
        <w:jc w:val="both"/>
      </w:pPr>
      <w:r w:rsidRPr="007C05F0">
        <w:lastRenderedPageBreak/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7C05F0" w:rsidRPr="007C05F0" w:rsidTr="008B15BD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Физические лица</w:t>
            </w: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Значение</w:t>
            </w: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10_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3.2.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7C05F0" w:rsidRPr="007C05F0" w:rsidTr="008B15BD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Юридические лица и индивидуальные предприниматели</w:t>
            </w: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Значение</w:t>
            </w: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</w:pPr>
            <w:r w:rsidRPr="007C05F0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3.3. Опишите своих основных конкурентов: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7C05F0" w:rsidRPr="007C05F0" w:rsidTr="008B15BD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Преимущества</w:t>
            </w:r>
          </w:p>
        </w:tc>
      </w:tr>
      <w:tr w:rsidR="007C05F0" w:rsidRPr="007C05F0" w:rsidTr="008B15BD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7C05F0">
        <w:rPr>
          <w:bCs/>
        </w:rPr>
        <w:t>4. План маркетинга</w:t>
      </w:r>
    </w:p>
    <w:p w:rsidR="007C05F0" w:rsidRPr="007C05F0" w:rsidRDefault="007C05F0" w:rsidP="007C05F0">
      <w:pPr>
        <w:ind w:firstLine="720"/>
        <w:jc w:val="both"/>
      </w:pPr>
      <w:r w:rsidRPr="007C05F0">
        <w:t>4.1. Какая будет цена на товар или услугу? По сравнению с конкурентами она будет выше, ниже, или на том же уровне? Почему?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  <w:r w:rsidRPr="007C05F0">
        <w:t xml:space="preserve">4.2. Кто будет реализовывать товар или оказывать услугу? Как эти люди будут способствовать продвижению товара (услуги)? 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4.3.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 w:rsidRPr="007C05F0">
        <w:rPr>
          <w:bCs/>
        </w:rPr>
        <w:t xml:space="preserve"> Персонал и управление</w:t>
      </w:r>
    </w:p>
    <w:p w:rsidR="007C05F0" w:rsidRPr="007C05F0" w:rsidRDefault="007C05F0" w:rsidP="007C05F0">
      <w:pPr>
        <w:ind w:firstLine="720"/>
        <w:jc w:val="both"/>
      </w:pPr>
      <w:r w:rsidRPr="007C05F0">
        <w:t>5.1. Количество рабочих мест, созданных и (или) создаваемых в рамках реализации бизнес-плана.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5.2. Опишите персонал, который требуется для реализации проекта: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7C05F0" w:rsidRPr="007C05F0" w:rsidTr="008B15BD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Дополнительные требования</w:t>
            </w:r>
          </w:p>
        </w:tc>
      </w:tr>
      <w:tr w:rsidR="007C05F0" w:rsidRPr="007C05F0" w:rsidTr="008B15BD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5.2.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7C05F0" w:rsidRPr="007C05F0" w:rsidRDefault="007C05F0" w:rsidP="007C05F0">
      <w:pPr>
        <w:widowControl w:val="0"/>
        <w:numPr>
          <w:ilvl w:val="0"/>
          <w:numId w:val="29"/>
        </w:numPr>
        <w:autoSpaceDE w:val="0"/>
        <w:autoSpaceDN w:val="0"/>
        <w:adjustRightInd w:val="0"/>
        <w:contextualSpacing/>
        <w:jc w:val="center"/>
        <w:outlineLvl w:val="0"/>
        <w:rPr>
          <w:bCs/>
        </w:rPr>
      </w:pPr>
      <w:r w:rsidRPr="007C05F0">
        <w:rPr>
          <w:bCs/>
        </w:rPr>
        <w:t>Производственный план</w:t>
      </w:r>
    </w:p>
    <w:p w:rsidR="007C05F0" w:rsidRPr="007C05F0" w:rsidRDefault="007C05F0" w:rsidP="007C05F0">
      <w:pPr>
        <w:widowControl w:val="0"/>
        <w:autoSpaceDE w:val="0"/>
        <w:autoSpaceDN w:val="0"/>
        <w:adjustRightInd w:val="0"/>
        <w:ind w:left="1211"/>
        <w:contextualSpacing/>
        <w:outlineLvl w:val="0"/>
        <w:rPr>
          <w:bCs/>
        </w:rPr>
      </w:pPr>
    </w:p>
    <w:p w:rsidR="007C05F0" w:rsidRPr="007C05F0" w:rsidRDefault="007C05F0" w:rsidP="007C05F0">
      <w:pPr>
        <w:ind w:firstLine="720"/>
        <w:jc w:val="both"/>
      </w:pPr>
      <w:r w:rsidRPr="007C05F0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6.2. Опишите Ваших настоящих или потенциальных поставщиков: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7C05F0" w:rsidRPr="007C05F0" w:rsidTr="008B15B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Наличие договора</w:t>
            </w:r>
          </w:p>
        </w:tc>
      </w:tr>
      <w:tr w:rsidR="007C05F0" w:rsidRPr="007C05F0" w:rsidTr="008B15B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6.3.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left="1" w:firstLine="708"/>
        <w:jc w:val="both"/>
      </w:pPr>
      <w:r w:rsidRPr="007C05F0">
        <w:t xml:space="preserve">6.4.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</w:t>
      </w:r>
      <w:r w:rsidRPr="007C05F0">
        <w:lastRenderedPageBreak/>
        <w:t>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6.5. Опишите оборудование, программное обеспечение, инструменты и спецтехнику, требуемые для реализации проекта: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center"/>
            </w:pPr>
            <w:r w:rsidRPr="007C05F0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jc w:val="center"/>
            </w:pPr>
            <w:r w:rsidRPr="007C05F0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jc w:val="center"/>
            </w:pPr>
            <w:r w:rsidRPr="007C05F0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jc w:val="center"/>
            </w:pPr>
            <w:r w:rsidRPr="007C05F0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jc w:val="center"/>
            </w:pPr>
            <w:r w:rsidRPr="007C05F0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jc w:val="center"/>
            </w:pPr>
            <w:r w:rsidRPr="007C05F0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jc w:val="center"/>
            </w:pPr>
            <w:r w:rsidRPr="007C05F0">
              <w:t>ИНН</w:t>
            </w: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  <w:r w:rsidRPr="007C05F0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  <w:r w:rsidRPr="007C05F0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  <w:r w:rsidRPr="007C05F0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  <w:r w:rsidRPr="007C05F0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ind w:firstLine="72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6.6.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7C05F0" w:rsidRPr="007C05F0" w:rsidTr="008B15BD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6.7. Укажите ежемесячный план получения дохода в течение года, с учетом сезонности (начиная с месяца представления документов):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Доход, от реализации товара (услуг) (руб.)</w:t>
            </w: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ind w:firstLine="720"/>
        <w:jc w:val="both"/>
      </w:pPr>
      <w:r w:rsidRPr="007C05F0">
        <w:t>6.8.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Комментарии</w:t>
            </w: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7C05F0">
        <w:rPr>
          <w:bCs/>
        </w:rPr>
        <w:t>7. Риски и страхование</w:t>
      </w:r>
    </w:p>
    <w:p w:rsidR="007C05F0" w:rsidRPr="007C05F0" w:rsidRDefault="007C05F0" w:rsidP="007C05F0">
      <w:pPr>
        <w:ind w:firstLine="720"/>
        <w:jc w:val="both"/>
      </w:pPr>
      <w:r w:rsidRPr="007C05F0">
        <w:lastRenderedPageBreak/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7C05F0" w:rsidRPr="007C05F0" w:rsidRDefault="007C05F0" w:rsidP="007C05F0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Меры по предотвращению или уменьшению негативных последствий данных рисков</w:t>
            </w: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ind w:firstLine="720"/>
        <w:jc w:val="both"/>
      </w:pPr>
    </w:p>
    <w:p w:rsidR="007C05F0" w:rsidRPr="007C05F0" w:rsidRDefault="007C05F0" w:rsidP="007C05F0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7C05F0">
        <w:rPr>
          <w:bCs/>
        </w:rPr>
        <w:t>8. Финансовый план</w:t>
      </w:r>
    </w:p>
    <w:p w:rsidR="007C05F0" w:rsidRPr="007C05F0" w:rsidRDefault="007C05F0" w:rsidP="007C05F0">
      <w:pPr>
        <w:ind w:firstLine="720"/>
        <w:jc w:val="both"/>
      </w:pPr>
      <w:r w:rsidRPr="007C05F0">
        <w:t>8.1. Заполните таблицу 1 «Стоимость проекта». Если необходимо, добавьте строки.</w:t>
      </w:r>
    </w:p>
    <w:p w:rsidR="007C05F0" w:rsidRPr="007C05F0" w:rsidRDefault="007C05F0" w:rsidP="007C05F0">
      <w:pPr>
        <w:ind w:firstLine="720"/>
        <w:jc w:val="both"/>
      </w:pPr>
      <w:r w:rsidRPr="007C05F0">
        <w:t>8.2. В стоимость проекта включаются все расходы, которые будут понесены для начала реализации проекта после получения средств субсидии.</w:t>
      </w:r>
    </w:p>
    <w:p w:rsidR="007C05F0" w:rsidRPr="007C05F0" w:rsidRDefault="007C05F0" w:rsidP="007C05F0">
      <w:pPr>
        <w:ind w:firstLine="698"/>
        <w:jc w:val="right"/>
      </w:pPr>
      <w:bookmarkStart w:id="4" w:name="sub_38001"/>
      <w:r w:rsidRPr="007C05F0">
        <w:rPr>
          <w:bCs/>
        </w:rPr>
        <w:t>Таблица 1</w:t>
      </w:r>
    </w:p>
    <w:bookmarkEnd w:id="4"/>
    <w:p w:rsidR="007C05F0" w:rsidRPr="007C05F0" w:rsidRDefault="007C05F0" w:rsidP="007C05F0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7C05F0" w:rsidRPr="007C05F0" w:rsidTr="008B15BD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7C05F0">
              <w:rPr>
                <w:bCs/>
              </w:rPr>
              <w:t>Стоимость проекта</w:t>
            </w: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Сумма</w:t>
            </w:r>
          </w:p>
        </w:tc>
      </w:tr>
      <w:tr w:rsidR="007C05F0" w:rsidRPr="007C05F0" w:rsidTr="008B15BD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7C05F0">
              <w:rPr>
                <w:bCs/>
              </w:rPr>
              <w:t>Планируемые расходы</w:t>
            </w:r>
          </w:p>
        </w:tc>
      </w:tr>
      <w:tr w:rsidR="007C05F0" w:rsidRPr="007C05F0" w:rsidTr="008B15BD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Собственные средства</w:t>
            </w: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7C05F0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7C05F0">
              <w:rPr>
                <w:bCs/>
              </w:rPr>
              <w:t>Средства субсидии</w:t>
            </w: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C05F0"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7C05F0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C05F0" w:rsidRPr="007C05F0" w:rsidTr="008B15BD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right"/>
            </w:pPr>
            <w:r w:rsidRPr="007C05F0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5F0" w:rsidRPr="007C05F0" w:rsidRDefault="007C05F0" w:rsidP="007C05F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Default="007C05F0" w:rsidP="007C05F0">
      <w:pPr>
        <w:autoSpaceDE w:val="0"/>
        <w:autoSpaceDN w:val="0"/>
        <w:adjustRightInd w:val="0"/>
        <w:jc w:val="right"/>
      </w:pPr>
    </w:p>
    <w:p w:rsidR="007C05F0" w:rsidRDefault="007C05F0" w:rsidP="007C05F0">
      <w:pPr>
        <w:autoSpaceDE w:val="0"/>
        <w:autoSpaceDN w:val="0"/>
        <w:adjustRightInd w:val="0"/>
        <w:jc w:val="right"/>
      </w:pPr>
    </w:p>
    <w:p w:rsidR="007C05F0" w:rsidRDefault="007C05F0" w:rsidP="007C05F0">
      <w:pPr>
        <w:autoSpaceDE w:val="0"/>
        <w:autoSpaceDN w:val="0"/>
        <w:adjustRightInd w:val="0"/>
        <w:jc w:val="right"/>
      </w:pPr>
    </w:p>
    <w:p w:rsid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lastRenderedPageBreak/>
        <w:t>Приложение 3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к Порядку предоставления субсидий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начинающим субъектам малого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предпринимательства на создание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собственного бизнеса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в Усть-Камчатском муниципальном районе,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утвержденного постановлением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администрации Усть-Камчатского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>муниципального района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 w:rsidRPr="007C05F0">
        <w:t xml:space="preserve">от </w:t>
      </w:r>
      <w:r w:rsidRPr="007C05F0">
        <w:rPr>
          <w:u w:val="single"/>
        </w:rPr>
        <w:t xml:space="preserve">07.03.2023 </w:t>
      </w:r>
      <w:r w:rsidRPr="007C05F0">
        <w:t>№</w:t>
      </w:r>
      <w:r w:rsidRPr="007C05F0">
        <w:rPr>
          <w:u w:val="single"/>
        </w:rPr>
        <w:t xml:space="preserve"> 89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Заявление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О соответствии вновь созданного юридического лица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и/или вновь зарегистрированного индивидуального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от 24.07.2007 № 209-ФЗ «О развитии малого и среднего предпринимательства в Российской Федерации»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7C05F0">
        <w:t xml:space="preserve">    Настоящим заявляю, что ________________________________________________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7C05F0">
        <w:t>______________________________________________________________________________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7C05F0">
        <w:t xml:space="preserve">    ИНН: __________________________________________________________________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(указывается идентификационный номер налогоплательщика (ИНН)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юридического лица или физического лица, зарегистрированного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в качестве индивидуального предпринимателя)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7C05F0">
        <w:t xml:space="preserve">    Дата государственной регистрации: _________________________________________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(указывается дата государственной регистрации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юридического лица или индивидуального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7C05F0">
        <w:rPr>
          <w:sz w:val="18"/>
          <w:szCs w:val="18"/>
        </w:rPr>
        <w:t>предпринимателя)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7C05F0">
        <w:t xml:space="preserve">соответствует условиям отнесения к субъектам малого и среднего предпринимательства, установленным Федеральным </w:t>
      </w:r>
      <w:hyperlink r:id="rId16" w:history="1">
        <w:r w:rsidRPr="007C05F0">
          <w:rPr>
            <w:rFonts w:eastAsiaTheme="majorEastAsia"/>
            <w:u w:val="single"/>
          </w:rPr>
          <w:t>законом</w:t>
        </w:r>
      </w:hyperlink>
      <w:r w:rsidRPr="007C05F0">
        <w:t xml:space="preserve"> от 24 июля 2007 года №209-ФЗ «О развитии малого и среднего предпринимательства в Российской Федерации».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7C05F0">
        <w:t>____________________________________________________   ____________________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7C05F0">
        <w:rPr>
          <w:sz w:val="18"/>
          <w:szCs w:val="18"/>
        </w:rPr>
        <w:t xml:space="preserve">                                                              (фамилия, имя, отчество                                                           подпись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7C05F0">
        <w:rPr>
          <w:sz w:val="18"/>
          <w:szCs w:val="18"/>
        </w:rPr>
        <w:t xml:space="preserve">                                                            (последнее - при наличии)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7C05F0">
        <w:rPr>
          <w:sz w:val="18"/>
          <w:szCs w:val="18"/>
        </w:rPr>
        <w:t xml:space="preserve">                                                            подписавшего, должность)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7C05F0">
        <w:t xml:space="preserve">    "___" ___________ 20__ г.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7C05F0">
        <w:t xml:space="preserve">        </w:t>
      </w:r>
      <w:r w:rsidRPr="007C05F0">
        <w:rPr>
          <w:sz w:val="18"/>
          <w:szCs w:val="18"/>
        </w:rPr>
        <w:t>дата составления заявления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7C05F0">
        <w:t xml:space="preserve">    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7C05F0">
        <w:t xml:space="preserve">М.П. </w:t>
      </w:r>
      <w:r w:rsidRPr="007C05F0">
        <w:rPr>
          <w:sz w:val="18"/>
          <w:szCs w:val="18"/>
        </w:rPr>
        <w:t>(при наличии)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lastRenderedPageBreak/>
        <w:t>Приложение 4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к Порядку предоставления субсидий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начинающим субъектам малого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предпринимательства на создание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собственного бизнеса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в Усть-Камчатском муниципальном районе,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утвержденного постановлением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 xml:space="preserve">администрации Усть-Камчатского </w:t>
      </w:r>
    </w:p>
    <w:p w:rsidR="007C05F0" w:rsidRPr="007C05F0" w:rsidRDefault="007C05F0" w:rsidP="007C05F0">
      <w:pPr>
        <w:autoSpaceDE w:val="0"/>
        <w:autoSpaceDN w:val="0"/>
        <w:adjustRightInd w:val="0"/>
        <w:jc w:val="right"/>
      </w:pPr>
      <w:r w:rsidRPr="007C05F0">
        <w:t>муниципального района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 w:rsidRPr="007C05F0">
        <w:t xml:space="preserve">от </w:t>
      </w:r>
      <w:r w:rsidRPr="007C05F0">
        <w:rPr>
          <w:u w:val="single"/>
        </w:rPr>
        <w:t xml:space="preserve">07.03.2023 </w:t>
      </w:r>
      <w:r w:rsidRPr="007C05F0">
        <w:t>№</w:t>
      </w:r>
      <w:r w:rsidRPr="007C05F0">
        <w:rPr>
          <w:u w:val="single"/>
        </w:rPr>
        <w:t xml:space="preserve"> 89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7C05F0">
        <w:rPr>
          <w:b/>
          <w:sz w:val="28"/>
          <w:szCs w:val="28"/>
        </w:rPr>
        <w:t>на предоставление субсидии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7C05F0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7C05F0">
        <w:rPr>
          <w:sz w:val="28"/>
          <w:szCs w:val="28"/>
        </w:rPr>
        <w:t>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2. Надлежащим образом заверенная копия паспорта индивидуального предпринимателя;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3. Надлежащим образом заверенная копия устава юридического лица (для получателя субсидии являющегося юридическим лицом);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4.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5. П</w:t>
      </w:r>
      <w:r w:rsidRPr="007C05F0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7C05F0" w:rsidRPr="007C05F0" w:rsidRDefault="007C05F0" w:rsidP="007C05F0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6. Н</w:t>
      </w:r>
      <w:r w:rsidRPr="007C05F0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7C05F0" w:rsidRPr="007C05F0" w:rsidRDefault="007C05F0" w:rsidP="007C05F0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7. Заявление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настоящему Порядку;</w:t>
      </w:r>
    </w:p>
    <w:p w:rsidR="007C05F0" w:rsidRPr="007C05F0" w:rsidRDefault="007C05F0" w:rsidP="007C05F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lastRenderedPageBreak/>
        <w:t>8. Справка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</w:r>
    </w:p>
    <w:p w:rsidR="007C05F0" w:rsidRPr="007C05F0" w:rsidRDefault="007C05F0" w:rsidP="007C05F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9. В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7C05F0" w:rsidRPr="007C05F0" w:rsidRDefault="007C05F0" w:rsidP="007C05F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7C05F0" w:rsidRPr="007C05F0" w:rsidRDefault="007C05F0" w:rsidP="007C05F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7C05F0" w:rsidRPr="007C05F0" w:rsidRDefault="007C05F0" w:rsidP="007C05F0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7C05F0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7C05F0" w:rsidRPr="007C05F0" w:rsidRDefault="007C05F0" w:rsidP="007C05F0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 xml:space="preserve"> 11.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7C05F0" w:rsidRPr="007C05F0" w:rsidRDefault="007C05F0" w:rsidP="007C05F0">
      <w:pPr>
        <w:ind w:firstLine="709"/>
        <w:jc w:val="both"/>
        <w:rPr>
          <w:sz w:val="28"/>
          <w:szCs w:val="28"/>
        </w:rPr>
      </w:pPr>
      <w:r w:rsidRPr="007C05F0">
        <w:rPr>
          <w:sz w:val="28"/>
          <w:szCs w:val="28"/>
        </w:rPr>
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C05F0" w:rsidRPr="007C05F0" w:rsidRDefault="007C05F0" w:rsidP="007C05F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96804" w:rsidRDefault="00796804" w:rsidP="007C05F0">
      <w:bookmarkStart w:id="5" w:name="_GoBack"/>
      <w:bookmarkEnd w:id="5"/>
    </w:p>
    <w:sectPr w:rsidR="00796804" w:rsidSect="00607ABA">
      <w:headerReference w:type="default" r:id="rId17"/>
      <w:footerReference w:type="default" r:id="rId18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A0" w:rsidRDefault="008F1B3E">
      <w:r>
        <w:separator/>
      </w:r>
    </w:p>
  </w:endnote>
  <w:endnote w:type="continuationSeparator" w:id="0">
    <w:p w:rsidR="00421BA0" w:rsidRDefault="008F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A21" w:rsidRDefault="00967A21">
    <w:pPr>
      <w:pStyle w:val="ad"/>
      <w:jc w:val="center"/>
    </w:pPr>
  </w:p>
  <w:p w:rsidR="00967A21" w:rsidRDefault="00967A2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A0" w:rsidRDefault="008F1B3E">
      <w:r>
        <w:separator/>
      </w:r>
    </w:p>
  </w:footnote>
  <w:footnote w:type="continuationSeparator" w:id="0">
    <w:p w:rsidR="00421BA0" w:rsidRDefault="008F1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967A21" w:rsidRDefault="00967A21" w:rsidP="00967A2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5F0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5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30" w15:restartNumberingAfterBreak="0">
    <w:nsid w:val="5D875C1C"/>
    <w:multiLevelType w:val="hybridMultilevel"/>
    <w:tmpl w:val="BD947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3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34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5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36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37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7"/>
  </w:num>
  <w:num w:numId="3">
    <w:abstractNumId w:val="0"/>
  </w:num>
  <w:num w:numId="4">
    <w:abstractNumId w:val="15"/>
  </w:num>
  <w:num w:numId="5">
    <w:abstractNumId w:val="18"/>
  </w:num>
  <w:num w:numId="6">
    <w:abstractNumId w:val="6"/>
  </w:num>
  <w:num w:numId="7">
    <w:abstractNumId w:val="39"/>
  </w:num>
  <w:num w:numId="8">
    <w:abstractNumId w:val="4"/>
  </w:num>
  <w:num w:numId="9">
    <w:abstractNumId w:val="13"/>
  </w:num>
  <w:num w:numId="10">
    <w:abstractNumId w:val="21"/>
  </w:num>
  <w:num w:numId="11">
    <w:abstractNumId w:val="11"/>
  </w:num>
  <w:num w:numId="12">
    <w:abstractNumId w:val="42"/>
  </w:num>
  <w:num w:numId="13">
    <w:abstractNumId w:val="3"/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0"/>
  </w:num>
  <w:num w:numId="19">
    <w:abstractNumId w:val="40"/>
  </w:num>
  <w:num w:numId="20">
    <w:abstractNumId w:val="25"/>
  </w:num>
  <w:num w:numId="21">
    <w:abstractNumId w:val="32"/>
  </w:num>
  <w:num w:numId="22">
    <w:abstractNumId w:val="2"/>
  </w:num>
  <w:num w:numId="23">
    <w:abstractNumId w:val="27"/>
  </w:num>
  <w:num w:numId="24">
    <w:abstractNumId w:val="5"/>
  </w:num>
  <w:num w:numId="25">
    <w:abstractNumId w:val="1"/>
  </w:num>
  <w:num w:numId="26">
    <w:abstractNumId w:val="19"/>
  </w:num>
  <w:num w:numId="27">
    <w:abstractNumId w:val="24"/>
  </w:num>
  <w:num w:numId="28">
    <w:abstractNumId w:val="8"/>
  </w:num>
  <w:num w:numId="29">
    <w:abstractNumId w:val="26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7"/>
  </w:num>
  <w:num w:numId="33">
    <w:abstractNumId w:val="31"/>
  </w:num>
  <w:num w:numId="34">
    <w:abstractNumId w:val="33"/>
  </w:num>
  <w:num w:numId="35">
    <w:abstractNumId w:val="35"/>
  </w:num>
  <w:num w:numId="36">
    <w:abstractNumId w:val="29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</w:num>
  <w:num w:numId="39">
    <w:abstractNumId w:val="14"/>
  </w:num>
  <w:num w:numId="40">
    <w:abstractNumId w:val="34"/>
  </w:num>
  <w:num w:numId="41">
    <w:abstractNumId w:val="16"/>
  </w:num>
  <w:num w:numId="42">
    <w:abstractNumId w:val="28"/>
  </w:num>
  <w:num w:numId="43">
    <w:abstractNumId w:val="7"/>
  </w:num>
  <w:num w:numId="44">
    <w:abstractNumId w:val="38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32D70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82F55"/>
    <w:rsid w:val="002E1A81"/>
    <w:rsid w:val="00307019"/>
    <w:rsid w:val="0032772C"/>
    <w:rsid w:val="0033718C"/>
    <w:rsid w:val="0035432E"/>
    <w:rsid w:val="00390E4D"/>
    <w:rsid w:val="003A2721"/>
    <w:rsid w:val="003A2A25"/>
    <w:rsid w:val="003A5ACE"/>
    <w:rsid w:val="003C0646"/>
    <w:rsid w:val="00405417"/>
    <w:rsid w:val="00421BA0"/>
    <w:rsid w:val="004254BD"/>
    <w:rsid w:val="00426AC5"/>
    <w:rsid w:val="00456F03"/>
    <w:rsid w:val="00463051"/>
    <w:rsid w:val="00470996"/>
    <w:rsid w:val="00485B7B"/>
    <w:rsid w:val="004A7456"/>
    <w:rsid w:val="004B037D"/>
    <w:rsid w:val="004C767A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C05F0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67A21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AACEF"/>
  <w15:docId w15:val="{7884C9E4-330B-444E-93D4-7EFFDEC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C767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4C767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C767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4C767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C767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  <w:style w:type="paragraph" w:styleId="af">
    <w:name w:val="No Spacing"/>
    <w:uiPriority w:val="1"/>
    <w:qFormat/>
    <w:rsid w:val="00337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C767A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76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767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767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C767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timesnewroman">
    <w:name w:val="timesnewroman"/>
    <w:basedOn w:val="af0"/>
    <w:rsid w:val="004C767A"/>
    <w:pPr>
      <w:spacing w:after="0"/>
      <w:ind w:firstLine="708"/>
      <w:jc w:val="both"/>
    </w:pPr>
    <w:rPr>
      <w:szCs w:val="20"/>
    </w:rPr>
  </w:style>
  <w:style w:type="paragraph" w:styleId="af0">
    <w:name w:val="Body Text"/>
    <w:aliases w:val="Основной текст1,Основной текст Знак Знак,bt"/>
    <w:basedOn w:val="a"/>
    <w:link w:val="af1"/>
    <w:uiPriority w:val="99"/>
    <w:unhideWhenUsed/>
    <w:rsid w:val="004C767A"/>
    <w:pPr>
      <w:spacing w:after="120"/>
    </w:pPr>
  </w:style>
  <w:style w:type="character" w:customStyle="1" w:styleId="af1">
    <w:name w:val="Основной текст Знак"/>
    <w:aliases w:val="Основной текст1 Знак1,Основной текст Знак Знак Знак1,bt Знак1"/>
    <w:basedOn w:val="a0"/>
    <w:link w:val="af0"/>
    <w:uiPriority w:val="99"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unhideWhenUsed/>
    <w:rsid w:val="004C767A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semiHidden/>
    <w:unhideWhenUsed/>
    <w:rsid w:val="004C767A"/>
    <w:rPr>
      <w:vertAlign w:val="superscript"/>
    </w:rPr>
  </w:style>
  <w:style w:type="paragraph" w:styleId="af5">
    <w:name w:val="Title"/>
    <w:basedOn w:val="a"/>
    <w:link w:val="af6"/>
    <w:uiPriority w:val="99"/>
    <w:qFormat/>
    <w:rsid w:val="004C767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6">
    <w:name w:val="Заголовок Знак"/>
    <w:basedOn w:val="a0"/>
    <w:link w:val="af5"/>
    <w:uiPriority w:val="99"/>
    <w:rsid w:val="004C767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4C767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4C767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4C7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4C767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7">
    <w:name w:val="Таблицы (моноширинный)"/>
    <w:basedOn w:val="a"/>
    <w:next w:val="a"/>
    <w:rsid w:val="004C76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4C767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8">
    <w:name w:val="???????"/>
    <w:uiPriority w:val="9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4C76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4C767A"/>
    <w:pPr>
      <w:ind w:left="720"/>
    </w:pPr>
    <w:rPr>
      <w:kern w:val="28"/>
      <w:sz w:val="28"/>
      <w:szCs w:val="28"/>
    </w:rPr>
  </w:style>
  <w:style w:type="paragraph" w:customStyle="1" w:styleId="af9">
    <w:name w:val="Нормальный (таблица)"/>
    <w:basedOn w:val="a"/>
    <w:next w:val="a"/>
    <w:uiPriority w:val="99"/>
    <w:rsid w:val="004C767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Прижатый влево"/>
    <w:basedOn w:val="a"/>
    <w:next w:val="a"/>
    <w:uiPriority w:val="99"/>
    <w:rsid w:val="004C76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4C767A"/>
    <w:pPr>
      <w:spacing w:before="100" w:beforeAutospacing="1" w:after="100" w:afterAutospacing="1"/>
    </w:pPr>
  </w:style>
  <w:style w:type="character" w:customStyle="1" w:styleId="afb">
    <w:name w:val="Цветовое выделение"/>
    <w:uiPriority w:val="99"/>
    <w:rsid w:val="004C767A"/>
    <w:rPr>
      <w:b/>
      <w:bCs w:val="0"/>
      <w:color w:val="26282F"/>
      <w:sz w:val="26"/>
    </w:rPr>
  </w:style>
  <w:style w:type="character" w:customStyle="1" w:styleId="afc">
    <w:name w:val="Гипертекстовая ссылка"/>
    <w:uiPriority w:val="99"/>
    <w:rsid w:val="004C767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d">
    <w:name w:val="caption"/>
    <w:basedOn w:val="a"/>
    <w:uiPriority w:val="99"/>
    <w:qFormat/>
    <w:rsid w:val="004C767A"/>
    <w:pPr>
      <w:jc w:val="center"/>
    </w:pPr>
    <w:rPr>
      <w:b/>
      <w:sz w:val="28"/>
      <w:szCs w:val="20"/>
    </w:rPr>
  </w:style>
  <w:style w:type="character" w:styleId="afe">
    <w:name w:val="page number"/>
    <w:basedOn w:val="a0"/>
    <w:uiPriority w:val="99"/>
    <w:rsid w:val="004C767A"/>
  </w:style>
  <w:style w:type="numbering" w:customStyle="1" w:styleId="12">
    <w:name w:val="Нет списка1"/>
    <w:next w:val="a2"/>
    <w:uiPriority w:val="99"/>
    <w:semiHidden/>
    <w:unhideWhenUsed/>
    <w:rsid w:val="004C767A"/>
  </w:style>
  <w:style w:type="table" w:customStyle="1" w:styleId="13">
    <w:name w:val="Сетка таблицы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annotation text"/>
    <w:basedOn w:val="a"/>
    <w:link w:val="aff0"/>
    <w:rsid w:val="004C767A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rsid w:val="004C76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ма примечания Знак"/>
    <w:link w:val="aff2"/>
    <w:rsid w:val="004C767A"/>
    <w:rPr>
      <w:b/>
      <w:bCs/>
    </w:rPr>
  </w:style>
  <w:style w:type="paragraph" w:styleId="aff2">
    <w:name w:val="annotation subject"/>
    <w:basedOn w:val="aff"/>
    <w:next w:val="aff"/>
    <w:link w:val="aff1"/>
    <w:rsid w:val="004C767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0"/>
    <w:uiPriority w:val="99"/>
    <w:rsid w:val="004C76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C767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C767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C767A"/>
    <w:rPr>
      <w:sz w:val="24"/>
      <w:szCs w:val="24"/>
    </w:rPr>
  </w:style>
  <w:style w:type="paragraph" w:customStyle="1" w:styleId="19">
    <w:name w:val="Знак Знак Знак1 Знак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C767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C76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Комментарий"/>
    <w:basedOn w:val="a"/>
    <w:next w:val="a"/>
    <w:uiPriority w:val="99"/>
    <w:rsid w:val="004C767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4">
    <w:name w:val="Информация об изменениях документа"/>
    <w:basedOn w:val="aff3"/>
    <w:next w:val="a"/>
    <w:uiPriority w:val="99"/>
    <w:rsid w:val="004C767A"/>
    <w:pPr>
      <w:spacing w:before="0"/>
    </w:pPr>
    <w:rPr>
      <w:i/>
      <w:iCs/>
    </w:rPr>
  </w:style>
  <w:style w:type="paragraph" w:customStyle="1" w:styleId="ConsNormal">
    <w:name w:val="ConsNormal"/>
    <w:rsid w:val="004C767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4C767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4C767A"/>
    <w:rPr>
      <w:rFonts w:ascii="Arial" w:eastAsia="Times New Roman" w:hAnsi="Arial" w:cs="Arial"/>
      <w:sz w:val="16"/>
      <w:szCs w:val="16"/>
      <w:lang w:eastAsia="ru-RU"/>
    </w:rPr>
  </w:style>
  <w:style w:type="character" w:styleId="aff5">
    <w:name w:val="FollowedHyperlink"/>
    <w:uiPriority w:val="99"/>
    <w:unhideWhenUsed/>
    <w:rsid w:val="004C767A"/>
    <w:rPr>
      <w:color w:val="800080"/>
      <w:u w:val="single"/>
    </w:rPr>
  </w:style>
  <w:style w:type="character" w:styleId="aff6">
    <w:name w:val="annotation reference"/>
    <w:rsid w:val="004C767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4C767A"/>
  </w:style>
  <w:style w:type="table" w:customStyle="1" w:styleId="41">
    <w:name w:val="Сетка таблицы4"/>
    <w:basedOn w:val="a1"/>
    <w:next w:val="a8"/>
    <w:rsid w:val="004C7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4C767A"/>
  </w:style>
  <w:style w:type="table" w:customStyle="1" w:styleId="111">
    <w:name w:val="Сетка таблицы11"/>
    <w:basedOn w:val="a1"/>
    <w:next w:val="a8"/>
    <w:uiPriority w:val="59"/>
    <w:rsid w:val="004C76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4C7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Абзац списка2"/>
    <w:basedOn w:val="a"/>
    <w:rsid w:val="004C767A"/>
    <w:pPr>
      <w:ind w:left="720"/>
      <w:contextualSpacing/>
    </w:pPr>
    <w:rPr>
      <w:sz w:val="28"/>
      <w:szCs w:val="20"/>
    </w:rPr>
  </w:style>
  <w:style w:type="character" w:styleId="aff7">
    <w:name w:val="Placeholder Text"/>
    <w:basedOn w:val="a0"/>
    <w:uiPriority w:val="99"/>
    <w:semiHidden/>
    <w:rsid w:val="004C767A"/>
    <w:rPr>
      <w:color w:val="808080"/>
    </w:rPr>
  </w:style>
  <w:style w:type="numbering" w:customStyle="1" w:styleId="35">
    <w:name w:val="Нет списка3"/>
    <w:next w:val="a2"/>
    <w:uiPriority w:val="99"/>
    <w:semiHidden/>
    <w:unhideWhenUsed/>
    <w:rsid w:val="007C05F0"/>
  </w:style>
  <w:style w:type="table" w:customStyle="1" w:styleId="51">
    <w:name w:val="Сетка таблицы5"/>
    <w:basedOn w:val="a1"/>
    <w:next w:val="a8"/>
    <w:rsid w:val="007C0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7C05F0"/>
  </w:style>
  <w:style w:type="table" w:customStyle="1" w:styleId="121">
    <w:name w:val="Сетка таблицы12"/>
    <w:basedOn w:val="a1"/>
    <w:next w:val="a8"/>
    <w:uiPriority w:val="59"/>
    <w:rsid w:val="007C05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8"/>
    <w:uiPriority w:val="59"/>
    <w:rsid w:val="007C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8"/>
    <w:uiPriority w:val="59"/>
    <w:rsid w:val="007C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">
    <w:name w:val="Нет списка21"/>
    <w:next w:val="a2"/>
    <w:uiPriority w:val="99"/>
    <w:semiHidden/>
    <w:unhideWhenUsed/>
    <w:rsid w:val="007C05F0"/>
  </w:style>
  <w:style w:type="table" w:customStyle="1" w:styleId="410">
    <w:name w:val="Сетка таблицы41"/>
    <w:basedOn w:val="a1"/>
    <w:next w:val="a8"/>
    <w:rsid w:val="007C0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2"/>
    <w:uiPriority w:val="99"/>
    <w:semiHidden/>
    <w:unhideWhenUsed/>
    <w:rsid w:val="007C05F0"/>
  </w:style>
  <w:style w:type="table" w:customStyle="1" w:styleId="1111">
    <w:name w:val="Сетка таблицы111"/>
    <w:basedOn w:val="a1"/>
    <w:next w:val="a8"/>
    <w:uiPriority w:val="59"/>
    <w:rsid w:val="007C05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next w:val="a8"/>
    <w:uiPriority w:val="59"/>
    <w:rsid w:val="007C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1"/>
    <w:basedOn w:val="a1"/>
    <w:next w:val="a8"/>
    <w:uiPriority w:val="59"/>
    <w:rsid w:val="007C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9B3BC2B8E573E469A8FC83CDC6FDE06822A0BB3D0127EA4224FB268CB656D356CEC455DAFD08B637A62FDABB0c1pC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057776D0BB6C5C92DAA5758C8DF2D9CF3CAF7A31D6386A99DE6A3DB6922620574U5hCV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hyperlink" Target="consultantplus://offline/ref=CA4065168C43A4F747BDC385567EE455231E4BFCC207717A15B11910DB2E56C1F2131F2102F1063A98F0B259AED34229C2634ABFC592EEQ6z4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891B6-CE84-43EE-8434-6FC95DBC8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34</Pages>
  <Words>10172</Words>
  <Characters>57987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28</cp:revision>
  <cp:lastPrinted>2016-08-22T02:29:00Z</cp:lastPrinted>
  <dcterms:created xsi:type="dcterms:W3CDTF">2017-03-02T04:18:00Z</dcterms:created>
  <dcterms:modified xsi:type="dcterms:W3CDTF">2024-04-02T03:02:00Z</dcterms:modified>
</cp:coreProperties>
</file>