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63A" w:rsidRPr="00063308" w:rsidRDefault="0037763A" w:rsidP="0037763A">
      <w:pPr>
        <w:ind w:firstLine="709"/>
        <w:jc w:val="right"/>
      </w:pPr>
      <w:r w:rsidRPr="00063308">
        <w:t>Приложение</w:t>
      </w:r>
    </w:p>
    <w:p w:rsidR="0037763A" w:rsidRPr="00063308" w:rsidRDefault="0037763A" w:rsidP="0037763A">
      <w:pPr>
        <w:ind w:firstLine="709"/>
        <w:jc w:val="right"/>
      </w:pPr>
      <w:r>
        <w:t>к</w:t>
      </w:r>
      <w:r w:rsidRPr="00063308">
        <w:t xml:space="preserve"> приказу от </w:t>
      </w:r>
      <w:r>
        <w:t>10.07</w:t>
      </w:r>
      <w:r w:rsidRPr="00063308">
        <w:t xml:space="preserve">.2023 № </w:t>
      </w:r>
      <w:r>
        <w:t>44</w:t>
      </w:r>
    </w:p>
    <w:p w:rsidR="0037763A" w:rsidRDefault="0037763A" w:rsidP="0037763A">
      <w:pPr>
        <w:ind w:firstLine="709"/>
        <w:jc w:val="right"/>
        <w:rPr>
          <w:sz w:val="28"/>
          <w:szCs w:val="28"/>
        </w:rPr>
      </w:pPr>
    </w:p>
    <w:p w:rsidR="0037763A" w:rsidRPr="0037763A" w:rsidRDefault="0037763A" w:rsidP="0037763A">
      <w:pPr>
        <w:ind w:left="142" w:right="-2"/>
        <w:jc w:val="center"/>
        <w:rPr>
          <w:b/>
          <w:color w:val="000000"/>
          <w:sz w:val="28"/>
          <w:szCs w:val="28"/>
        </w:rPr>
      </w:pPr>
      <w:r w:rsidRPr="0037763A">
        <w:rPr>
          <w:b/>
          <w:color w:val="000000"/>
          <w:sz w:val="28"/>
          <w:szCs w:val="28"/>
        </w:rPr>
        <w:t>ОБЪЯВЛЕНИЕ</w:t>
      </w:r>
    </w:p>
    <w:p w:rsidR="0037763A" w:rsidRPr="0037763A" w:rsidRDefault="0037763A" w:rsidP="0037763A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37763A">
        <w:rPr>
          <w:b/>
          <w:bCs/>
          <w:color w:val="000000"/>
          <w:sz w:val="28"/>
          <w:szCs w:val="28"/>
        </w:rPr>
        <w:t>о</w:t>
      </w:r>
      <w:r w:rsidRPr="0037763A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37763A">
        <w:rPr>
          <w:rFonts w:eastAsia="Calibri"/>
          <w:b/>
          <w:sz w:val="28"/>
          <w:szCs w:val="28"/>
        </w:rPr>
        <w:t xml:space="preserve">субсидии </w:t>
      </w:r>
      <w:r w:rsidRPr="0037763A">
        <w:rPr>
          <w:b/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</w:p>
    <w:p w:rsidR="0037763A" w:rsidRPr="0037763A" w:rsidRDefault="0037763A" w:rsidP="0037763A">
      <w:pPr>
        <w:rPr>
          <w:color w:val="000000"/>
          <w:sz w:val="28"/>
          <w:szCs w:val="28"/>
        </w:rPr>
      </w:pPr>
    </w:p>
    <w:p w:rsidR="0037763A" w:rsidRPr="0037763A" w:rsidRDefault="0037763A" w:rsidP="0037763A">
      <w:pPr>
        <w:ind w:left="142" w:right="-2" w:firstLine="567"/>
        <w:jc w:val="both"/>
        <w:rPr>
          <w:color w:val="000000"/>
          <w:sz w:val="28"/>
          <w:szCs w:val="28"/>
        </w:rPr>
      </w:pPr>
      <w:r w:rsidRPr="0037763A">
        <w:rPr>
          <w:color w:val="000000"/>
          <w:sz w:val="28"/>
          <w:szCs w:val="28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37763A">
        <w:rPr>
          <w:rFonts w:eastAsia="Calibri"/>
          <w:sz w:val="28"/>
          <w:szCs w:val="28"/>
        </w:rPr>
        <w:t xml:space="preserve">субсидии </w:t>
      </w:r>
      <w:r w:rsidRPr="0037763A">
        <w:rPr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37763A">
        <w:rPr>
          <w:color w:val="000000"/>
          <w:sz w:val="28"/>
          <w:szCs w:val="28"/>
        </w:rPr>
        <w:t>.</w:t>
      </w:r>
    </w:p>
    <w:p w:rsidR="0037763A" w:rsidRPr="0037763A" w:rsidRDefault="0037763A" w:rsidP="0037763A">
      <w:pPr>
        <w:ind w:left="142" w:right="-2" w:firstLine="567"/>
        <w:jc w:val="both"/>
        <w:rPr>
          <w:color w:val="000000"/>
          <w:sz w:val="28"/>
          <w:szCs w:val="28"/>
        </w:rPr>
      </w:pPr>
      <w:r w:rsidRPr="0037763A">
        <w:rPr>
          <w:color w:val="000000"/>
          <w:sz w:val="28"/>
          <w:szCs w:val="28"/>
        </w:rPr>
        <w:t xml:space="preserve">Порядок предоставления </w:t>
      </w:r>
      <w:r w:rsidRPr="0037763A">
        <w:rPr>
          <w:rFonts w:eastAsia="Calibri"/>
          <w:sz w:val="28"/>
          <w:szCs w:val="28"/>
        </w:rPr>
        <w:t xml:space="preserve">субсидии </w:t>
      </w:r>
      <w:r w:rsidRPr="0037763A">
        <w:rPr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37763A">
        <w:rPr>
          <w:color w:val="000000"/>
          <w:sz w:val="28"/>
          <w:szCs w:val="28"/>
        </w:rPr>
        <w:t xml:space="preserve">, утвержден постановлением администрации Усть-Камчатского муниципального района от 25.05.2023 № 211 (далее – Порядок предоставления субсидии).  </w:t>
      </w:r>
    </w:p>
    <w:p w:rsidR="0037763A" w:rsidRPr="0037763A" w:rsidRDefault="0037763A" w:rsidP="0037763A">
      <w:pPr>
        <w:ind w:left="142" w:right="-2" w:firstLine="567"/>
        <w:jc w:val="both"/>
        <w:rPr>
          <w:color w:val="000000"/>
          <w:sz w:val="28"/>
          <w:szCs w:val="28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37763A" w:rsidRPr="0037763A" w:rsidTr="007A6094"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ind w:right="-2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Сведения</w:t>
            </w:r>
          </w:p>
        </w:tc>
      </w:tr>
      <w:tr w:rsidR="0037763A" w:rsidRPr="0037763A" w:rsidTr="007A6094"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Дата и время начала (окончания) подачи (приема) заявлений Участников отбора</w:t>
            </w:r>
          </w:p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дата начала – с 9 часов 00 минут 11.07.2023 года. </w:t>
            </w:r>
          </w:p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дата окончания – до 18 часов 00 минут 21.07.2023 года. </w:t>
            </w:r>
          </w:p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дата заседания Комиссии – 24.07.2023</w:t>
            </w:r>
          </w:p>
        </w:tc>
      </w:tr>
      <w:tr w:rsidR="0037763A" w:rsidRPr="0037763A" w:rsidTr="007A6094"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Время приёма: </w:t>
            </w:r>
          </w:p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понедельник – пятница с 09 ч. 00 мин. до 18 ч. 00 мин. </w:t>
            </w:r>
          </w:p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Обед с 13 ч. 00 мин. до 14 ч. 00 мин.</w:t>
            </w:r>
          </w:p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Суббота – воскресенье – выходной.</w:t>
            </w:r>
          </w:p>
        </w:tc>
      </w:tr>
      <w:tr w:rsidR="0037763A" w:rsidRPr="0037763A" w:rsidTr="007A6094"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37763A" w:rsidRPr="0037763A" w:rsidTr="007A6094"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eastAsia="Calibri" w:hAnsi="Times New Roman" w:cs="Times New Roman"/>
                <w:sz w:val="28"/>
                <w:szCs w:val="28"/>
              </w:rPr>
              <w:t>Результатом предоставления субсидии является модернизация производства и повышение качества продукции</w:t>
            </w:r>
            <w:r w:rsidRPr="0037763A">
              <w:rPr>
                <w:rFonts w:ascii="Times New Roman" w:hAnsi="Times New Roman" w:cs="Times New Roman"/>
                <w:bCs/>
                <w:sz w:val="28"/>
                <w:szCs w:val="28"/>
                <w:lang w:eastAsia="zh-CN"/>
              </w:rPr>
              <w:t>.</w:t>
            </w:r>
          </w:p>
        </w:tc>
      </w:tr>
      <w:tr w:rsidR="0037763A" w:rsidRPr="0037763A" w:rsidTr="007A6094"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37763A">
                <w:rPr>
                  <w:rFonts w:ascii="Times New Roman" w:hAnsi="Times New Roman" w:cs="Times New Roman"/>
                  <w:color w:val="0563C1" w:themeColor="hyperlink"/>
                  <w:sz w:val="28"/>
                  <w:szCs w:val="28"/>
                  <w:u w:val="single"/>
                </w:rPr>
                <w:t>https://www.ust-kam.ru/selskoe_hozyajstvo/informaciya_dlya_sh_predpriyatij/</w:t>
              </w:r>
            </w:hyperlink>
          </w:p>
          <w:p w:rsidR="0037763A" w:rsidRPr="0037763A" w:rsidRDefault="0037763A" w:rsidP="007A6094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63A" w:rsidRPr="0037763A" w:rsidTr="007A6094">
        <w:trPr>
          <w:trHeight w:val="1554"/>
        </w:trPr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37763A">
              <w:rPr>
                <w:rFonts w:ascii="Times New Roman" w:hAnsi="Times New Roman" w:cs="Times New Roman"/>
                <w:color w:val="26252D"/>
                <w:sz w:val="28"/>
                <w:szCs w:val="28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26252D"/>
                <w:sz w:val="28"/>
                <w:szCs w:val="28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4. надлежащим образом заверенная копия паспорта индивидуального предпринимателя, руководителя юридического лица, </w:t>
            </w:r>
            <w:r w:rsidRPr="0037763A">
              <w:rPr>
                <w:rFonts w:ascii="Times New Roman" w:hAnsi="Times New Roman" w:cs="Times New Roman"/>
                <w:color w:val="26252D"/>
                <w:sz w:val="28"/>
                <w:szCs w:val="28"/>
              </w:rPr>
              <w:t>физического лица, применяющего специальный налоговый режим «Налог на профессиональный доход»</w:t>
            </w: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5. надлежащим образом заверенная копия устава юридического лица (</w:t>
            </w:r>
            <w:r w:rsidRPr="0037763A">
              <w:rPr>
                <w:rFonts w:ascii="Times New Roman" w:hAnsi="Times New Roman" w:cs="Times New Roman"/>
                <w:i/>
                <w:sz w:val="28"/>
                <w:szCs w:val="28"/>
              </w:rPr>
              <w:t>для получателя субсидии являющегося юридическим лицом</w:t>
            </w: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); 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37763A">
              <w:rPr>
                <w:rFonts w:ascii="Times New Roman" w:hAnsi="Times New Roman" w:cs="Times New Roman"/>
                <w:i/>
                <w:sz w:val="28"/>
                <w:szCs w:val="28"/>
              </w:rPr>
              <w:t>для получателя субсидии являющегося юридическим лицом</w:t>
            </w: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37763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 случае если </w:t>
            </w:r>
            <w:r w:rsidRPr="0037763A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заявление о заключении Соглашения предоставляется представителем</w:t>
            </w: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); 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9. справку о соответствии получателя субсидии требованиям, установленным подпунктами 2.1.1, 2.1.4 пункта 2.1 части 2 настоящего Порядка, подписанная руководителем получателя субсидии (в свободной форме)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10. сведения о производстве продукции по форме согласно приложению 3 к настоящему Порядку;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11. финансово-экономическое обоснование для финансового обеспечения на получение субсидии по форме согласно приложению 4 к настоящему Порядку с приложением коммерческих предложений;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12. справка кредитной организации (банка) о банковских реквизитах получателя субсидии;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13. получатель субсидии вправе по собственной инициативе представить иные документы и сведения о своей деятельности.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Представленные документы должны быть: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1. пронумерованы, скреплены печатью (при наличии) и подписью руководителя;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63A" w:rsidRPr="0037763A" w:rsidTr="007A6094"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776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</w:t>
            </w:r>
            <w:r w:rsidRPr="0037763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муниципальное казенное учреждение, с </w:t>
            </w:r>
            <w:hyperlink w:anchor="P288" w:history="1">
              <w:r w:rsidRPr="0037763A">
                <w:rPr>
                  <w:rFonts w:ascii="Times New Roman" w:eastAsia="Calibri" w:hAnsi="Times New Roman" w:cs="Times New Roman"/>
                  <w:sz w:val="28"/>
                  <w:szCs w:val="28"/>
                </w:rPr>
                <w:t>Заявлением</w:t>
              </w:r>
            </w:hyperlink>
            <w:r w:rsidRPr="003776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      </w:r>
            <w:hyperlink w:anchor="P440" w:history="1">
              <w:r w:rsidRPr="0037763A">
                <w:rPr>
                  <w:rFonts w:ascii="Times New Roman" w:eastAsia="Calibri" w:hAnsi="Times New Roman" w:cs="Times New Roman"/>
                  <w:sz w:val="28"/>
                  <w:szCs w:val="28"/>
                </w:rPr>
                <w:t>пунктом 1 приложения 2</w:t>
              </w:r>
            </w:hyperlink>
            <w:r w:rsidRPr="003776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 настоящему Порядку, оформленные в соответствии с </w:t>
            </w:r>
            <w:hyperlink w:anchor="P463" w:history="1">
              <w:r w:rsidRPr="0037763A">
                <w:rPr>
                  <w:rFonts w:ascii="Times New Roman" w:eastAsia="Calibri" w:hAnsi="Times New Roman" w:cs="Times New Roman"/>
                  <w:sz w:val="28"/>
                  <w:szCs w:val="28"/>
                </w:rPr>
                <w:t xml:space="preserve">пунктом 2 приложения </w:t>
              </w:r>
            </w:hyperlink>
            <w:r w:rsidRPr="0037763A">
              <w:rPr>
                <w:rFonts w:ascii="Times New Roman" w:eastAsia="Calibri" w:hAnsi="Times New Roman" w:cs="Times New Roman"/>
                <w:sz w:val="28"/>
                <w:szCs w:val="28"/>
              </w:rPr>
              <w:t>2 к настоящему Порядку. Получатель субсидии вправе подать не более 1 (одного) Заявления</w:t>
            </w:r>
          </w:p>
        </w:tc>
      </w:tr>
      <w:tr w:rsidR="0037763A" w:rsidRPr="0037763A" w:rsidTr="007A6094">
        <w:trPr>
          <w:trHeight w:val="162"/>
        </w:trPr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8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P178"/>
            <w:bookmarkEnd w:id="0"/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37763A">
                <w:rPr>
                  <w:rFonts w:ascii="Times New Roman" w:hAnsi="Times New Roman" w:cs="Times New Roman"/>
                  <w:sz w:val="28"/>
                  <w:szCs w:val="28"/>
                </w:rPr>
                <w:t>подпункте 2.4.3</w:t>
              </w:r>
            </w:hyperlink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Основанием для отказа в передаче Заявления и прилагаемых документов в Комиссию является: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37763A">
                <w:rPr>
                  <w:rFonts w:ascii="Times New Roman" w:hAnsi="Times New Roman" w:cs="Times New Roman"/>
                  <w:sz w:val="28"/>
                  <w:szCs w:val="28"/>
                </w:rPr>
                <w:t xml:space="preserve">пунктами </w:t>
              </w:r>
            </w:hyperlink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2.1, 2.2.1 и 2.2.2 настоящего Порядка;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37763A">
                <w:rPr>
                  <w:rFonts w:ascii="Times New Roman" w:hAnsi="Times New Roman" w:cs="Times New Roman"/>
                  <w:sz w:val="28"/>
                  <w:szCs w:val="28"/>
                </w:rPr>
                <w:t>приложением 1</w:t>
              </w:r>
            </w:hyperlink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 к настоящему Порядку,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- несоответствие прилагаемых к Заявлению на получение Субсидии документов требованиям, </w:t>
            </w:r>
            <w:r w:rsidRPr="003776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установленных </w:t>
            </w:r>
            <w:hyperlink w:anchor="P463" w:history="1">
              <w:r w:rsidRPr="0037763A">
                <w:rPr>
                  <w:rFonts w:ascii="Times New Roman" w:hAnsi="Times New Roman" w:cs="Times New Roman"/>
                  <w:sz w:val="28"/>
                  <w:szCs w:val="28"/>
                </w:rPr>
                <w:t>пунктом 2 приложения 2</w:t>
              </w:r>
            </w:hyperlink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 к настоящему Порядку;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- представление получателем субсидии документов не в полном объеме;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63A" w:rsidRPr="0037763A" w:rsidTr="007A6094">
        <w:trPr>
          <w:trHeight w:val="150"/>
        </w:trPr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37763A">
                <w:rPr>
                  <w:rFonts w:ascii="Times New Roman" w:hAnsi="Times New Roman" w:cs="Times New Roman"/>
                  <w:sz w:val="28"/>
                  <w:szCs w:val="28"/>
                </w:rPr>
                <w:t>подпункте 2.4.3</w:t>
              </w:r>
            </w:hyperlink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Основанием для отказа в передаче Заявления и прилагаемых документов в Комиссию является: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37763A">
                <w:rPr>
                  <w:rFonts w:ascii="Times New Roman" w:hAnsi="Times New Roman" w:cs="Times New Roman"/>
                  <w:sz w:val="28"/>
                  <w:szCs w:val="28"/>
                </w:rPr>
                <w:t xml:space="preserve">пунктами </w:t>
              </w:r>
            </w:hyperlink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2.1, 2.2.1 и 2.2.2 настоящего Порядка;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37763A">
                <w:rPr>
                  <w:rFonts w:ascii="Times New Roman" w:hAnsi="Times New Roman" w:cs="Times New Roman"/>
                  <w:sz w:val="28"/>
                  <w:szCs w:val="28"/>
                </w:rPr>
                <w:t>приложением 1</w:t>
              </w:r>
            </w:hyperlink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 к настоящему Порядку,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37763A">
                <w:rPr>
                  <w:rFonts w:ascii="Times New Roman" w:hAnsi="Times New Roman" w:cs="Times New Roman"/>
                  <w:sz w:val="28"/>
                  <w:szCs w:val="28"/>
                </w:rPr>
                <w:t>пунктом 2 приложения 2</w:t>
              </w:r>
            </w:hyperlink>
            <w:r w:rsidRPr="0037763A">
              <w:rPr>
                <w:rFonts w:ascii="Times New Roman" w:hAnsi="Times New Roman" w:cs="Times New Roman"/>
                <w:sz w:val="28"/>
                <w:szCs w:val="28"/>
              </w:rPr>
              <w:t xml:space="preserve"> к настоящему Порядку;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- представление получателем субсидии документов не в полном объеме;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sz w:val="28"/>
                <w:szCs w:val="28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6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37763A">
                <w:rPr>
                  <w:rFonts w:ascii="Times New Roman" w:eastAsia="Calibri" w:hAnsi="Times New Roman" w:cs="Times New Roman"/>
                  <w:sz w:val="28"/>
                  <w:szCs w:val="28"/>
                </w:rPr>
                <w:t>пунктами</w:t>
              </w:r>
            </w:hyperlink>
            <w:r w:rsidRPr="003776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2.1, 2.2.1 и 2.2.2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37763A">
                <w:rPr>
                  <w:rFonts w:ascii="Times New Roman" w:eastAsia="Calibri" w:hAnsi="Times New Roman" w:cs="Times New Roman"/>
                  <w:sz w:val="28"/>
                  <w:szCs w:val="28"/>
                </w:rPr>
                <w:t>приложением 2</w:t>
              </w:r>
            </w:hyperlink>
            <w:r w:rsidRPr="0037763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  <w:p w:rsidR="0037763A" w:rsidRPr="0037763A" w:rsidRDefault="0037763A" w:rsidP="007A6094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63A" w:rsidRPr="0037763A" w:rsidTr="007A6094">
        <w:trPr>
          <w:trHeight w:val="175"/>
        </w:trPr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порядок предоставления участникам отбора разъяснений положений объявления о проведении отбора, даты начала и окончания срока </w:t>
            </w: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предоставления разъяснений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Участник отбора вправе в период с 11.07.2023 по 21.07.2023 обратиться в Управление с запросом о предоставлении разъяснений положений объявления</w:t>
            </w:r>
          </w:p>
        </w:tc>
      </w:tr>
      <w:tr w:rsidR="0037763A" w:rsidRPr="0037763A" w:rsidTr="007A6094">
        <w:trPr>
          <w:trHeight w:val="138"/>
        </w:trPr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37763A" w:rsidRPr="0037763A" w:rsidTr="007A6094">
        <w:trPr>
          <w:trHeight w:val="138"/>
        </w:trPr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7763A" w:rsidRPr="0037763A" w:rsidTr="007A6094">
        <w:trPr>
          <w:trHeight w:val="150"/>
        </w:trPr>
        <w:tc>
          <w:tcPr>
            <w:tcW w:w="616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781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37763A" w:rsidRPr="0037763A" w:rsidRDefault="0037763A" w:rsidP="007A6094">
            <w:pPr>
              <w:ind w:right="-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776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5 рабочих дней после дня, следующего за днем принятия решения, установленного п. 2.8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37763A" w:rsidRPr="0037763A" w:rsidRDefault="0037763A" w:rsidP="0037763A">
      <w:pPr>
        <w:rPr>
          <w:color w:val="000000"/>
          <w:sz w:val="28"/>
          <w:szCs w:val="28"/>
        </w:rPr>
      </w:pPr>
    </w:p>
    <w:p w:rsidR="0037763A" w:rsidRPr="0037763A" w:rsidRDefault="0037763A" w:rsidP="0037763A">
      <w:pPr>
        <w:rPr>
          <w:color w:val="000000"/>
          <w:sz w:val="28"/>
          <w:szCs w:val="28"/>
        </w:rPr>
      </w:pPr>
      <w:r w:rsidRPr="0037763A">
        <w:rPr>
          <w:color w:val="000000"/>
          <w:sz w:val="28"/>
          <w:szCs w:val="28"/>
        </w:rPr>
        <w:t xml:space="preserve">Приложение: </w:t>
      </w:r>
    </w:p>
    <w:p w:rsidR="0037763A" w:rsidRPr="0037763A" w:rsidRDefault="0037763A" w:rsidP="0037763A">
      <w:pPr>
        <w:rPr>
          <w:color w:val="000000"/>
          <w:sz w:val="28"/>
          <w:szCs w:val="28"/>
        </w:rPr>
      </w:pPr>
      <w:r w:rsidRPr="0037763A">
        <w:rPr>
          <w:color w:val="000000"/>
          <w:sz w:val="28"/>
          <w:szCs w:val="28"/>
        </w:rPr>
        <w:t xml:space="preserve">- Порядок предоставления субсидий в формате </w:t>
      </w:r>
      <w:r w:rsidRPr="0037763A">
        <w:rPr>
          <w:color w:val="000000"/>
          <w:sz w:val="28"/>
          <w:szCs w:val="28"/>
          <w:lang w:val="en-US"/>
        </w:rPr>
        <w:t>WORD</w:t>
      </w:r>
      <w:r w:rsidRPr="0037763A">
        <w:rPr>
          <w:color w:val="000000"/>
          <w:sz w:val="28"/>
          <w:szCs w:val="28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:rsidR="0037763A" w:rsidRPr="0037763A" w:rsidRDefault="0037763A" w:rsidP="0037763A">
      <w:pPr>
        <w:rPr>
          <w:color w:val="000000"/>
          <w:sz w:val="28"/>
          <w:szCs w:val="28"/>
        </w:rPr>
      </w:pPr>
      <w:r w:rsidRPr="0037763A">
        <w:rPr>
          <w:color w:val="000000"/>
          <w:sz w:val="28"/>
          <w:szCs w:val="28"/>
        </w:rPr>
        <w:t xml:space="preserve"> </w:t>
      </w:r>
      <w:hyperlink r:id="rId6" w:history="1">
        <w:r w:rsidRPr="0037763A">
          <w:rPr>
            <w:color w:val="0563C1" w:themeColor="hyperlink"/>
            <w:sz w:val="28"/>
            <w:szCs w:val="28"/>
            <w:u w:val="single"/>
          </w:rPr>
          <w:t>https://www.ust-kam.ru/selskoe_hozyajstvo/formy_i_vidy_municipalnoj_podderzhki/</w:t>
        </w:r>
      </w:hyperlink>
    </w:p>
    <w:p w:rsidR="0037763A" w:rsidRPr="0037763A" w:rsidRDefault="0037763A" w:rsidP="0037763A">
      <w:pPr>
        <w:rPr>
          <w:color w:val="000000"/>
          <w:sz w:val="28"/>
          <w:szCs w:val="28"/>
        </w:rPr>
      </w:pPr>
    </w:p>
    <w:p w:rsidR="0037763A" w:rsidRPr="0037763A" w:rsidRDefault="0037763A" w:rsidP="0037763A">
      <w:pPr>
        <w:ind w:firstLine="709"/>
        <w:jc w:val="right"/>
        <w:rPr>
          <w:sz w:val="28"/>
          <w:szCs w:val="28"/>
        </w:rPr>
      </w:pPr>
    </w:p>
    <w:p w:rsidR="0037763A" w:rsidRPr="0037763A" w:rsidRDefault="0037763A" w:rsidP="0037763A">
      <w:pPr>
        <w:ind w:firstLine="709"/>
        <w:jc w:val="right"/>
        <w:rPr>
          <w:sz w:val="28"/>
          <w:szCs w:val="28"/>
        </w:rPr>
      </w:pPr>
    </w:p>
    <w:p w:rsidR="009A56B6" w:rsidRPr="0037763A" w:rsidRDefault="009A56B6" w:rsidP="0037763A">
      <w:pPr>
        <w:rPr>
          <w:sz w:val="28"/>
          <w:szCs w:val="28"/>
        </w:rPr>
      </w:pPr>
      <w:bookmarkStart w:id="1" w:name="_GoBack"/>
      <w:bookmarkEnd w:id="1"/>
    </w:p>
    <w:sectPr w:rsidR="009A56B6" w:rsidRPr="0037763A" w:rsidSect="00583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56A0F"/>
    <w:rsid w:val="00262DC1"/>
    <w:rsid w:val="00284B05"/>
    <w:rsid w:val="00297C3F"/>
    <w:rsid w:val="002A5C95"/>
    <w:rsid w:val="00306F40"/>
    <w:rsid w:val="00332D95"/>
    <w:rsid w:val="0034006E"/>
    <w:rsid w:val="00344E3F"/>
    <w:rsid w:val="00361B04"/>
    <w:rsid w:val="00362E6F"/>
    <w:rsid w:val="0037763A"/>
    <w:rsid w:val="003A5B68"/>
    <w:rsid w:val="003C5C3F"/>
    <w:rsid w:val="003F79CA"/>
    <w:rsid w:val="004243A4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72146"/>
    <w:rsid w:val="008A0B18"/>
    <w:rsid w:val="008A25EB"/>
    <w:rsid w:val="008A6FAD"/>
    <w:rsid w:val="008C768C"/>
    <w:rsid w:val="008D321A"/>
    <w:rsid w:val="009500B9"/>
    <w:rsid w:val="009A56B6"/>
    <w:rsid w:val="009B6C1B"/>
    <w:rsid w:val="00A20BD5"/>
    <w:rsid w:val="00A357EC"/>
    <w:rsid w:val="00A82CD4"/>
    <w:rsid w:val="00AB2498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5428"/>
    <w:rsid w:val="00D6386A"/>
    <w:rsid w:val="00D657A6"/>
    <w:rsid w:val="00D93E36"/>
    <w:rsid w:val="00D943B6"/>
    <w:rsid w:val="00DD3D82"/>
    <w:rsid w:val="00E03CDE"/>
    <w:rsid w:val="00E50DB0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7</Pages>
  <Words>1549</Words>
  <Characters>11759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44</cp:revision>
  <cp:lastPrinted>2023-04-04T10:46:00Z</cp:lastPrinted>
  <dcterms:created xsi:type="dcterms:W3CDTF">2022-01-19T03:52:00Z</dcterms:created>
  <dcterms:modified xsi:type="dcterms:W3CDTF">2023-07-10T21:52:00Z</dcterms:modified>
</cp:coreProperties>
</file>