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E120DF" w:rsidP="005C5B9B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="005C5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признании утратившим силу пункта 2 постановления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Усть-Камчатского муниципального района от 26.05.2020 № 297 «</w:t>
            </w:r>
            <w:r w:rsidRPr="00E120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 тарифа на платные услуги, предоставляемые муниципальным унитарным предприятием «Водоканал Усть-Камчатского сельского поселения»</w:t>
            </w:r>
          </w:p>
        </w:tc>
      </w:tr>
    </w:tbl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E120DF" w:rsidP="00E12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0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нормативной правовой базы администрации Усть – Камчатского муниципального района в соответствие с законодательством Российской Федерации,</w:t>
      </w:r>
    </w:p>
    <w:p w:rsidR="00E120DF" w:rsidRDefault="00E120DF" w:rsidP="00E120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6D34" w:rsidRDefault="00E120DF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5C5B9B">
        <w:rPr>
          <w:rFonts w:ascii="Times New Roman" w:hAnsi="Times New Roman" w:cs="Times New Roman"/>
          <w:bCs/>
          <w:sz w:val="28"/>
          <w:szCs w:val="28"/>
        </w:rPr>
        <w:t>Признать утратившим силу пункт 2 постановления</w:t>
      </w:r>
      <w:r w:rsidR="00324D40">
        <w:rPr>
          <w:rFonts w:ascii="Times New Roman" w:hAnsi="Times New Roman" w:cs="Times New Roman"/>
          <w:bCs/>
          <w:sz w:val="28"/>
          <w:szCs w:val="28"/>
        </w:rPr>
        <w:t xml:space="preserve"> администрации Усть-Камчатского муниципального района от 26.05.2023 № 297 «</w:t>
      </w:r>
      <w:r w:rsidR="00324D40" w:rsidRPr="00E120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тарифа на платные услуги, предоставляемые муниципальным унитарным предприятием «Водоканал Усть-Камчатского сельского поселения</w:t>
      </w:r>
      <w:r w:rsidR="00324D40">
        <w:rPr>
          <w:rFonts w:ascii="Times New Roman" w:hAnsi="Times New Roman" w:cs="Times New Roman"/>
          <w:bCs/>
          <w:sz w:val="28"/>
          <w:szCs w:val="28"/>
        </w:rPr>
        <w:t>».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D617F" w:rsidRPr="00DD617F" w:rsidRDefault="00DD617F" w:rsidP="00DD61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x-none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DD617F">
        <w:rPr>
          <w:rFonts w:ascii="Times New Roman" w:hAnsi="Times New Roman" w:cs="Times New Roman"/>
          <w:bCs/>
          <w:sz w:val="28"/>
          <w:szCs w:val="28"/>
          <w:lang w:val="x-none"/>
        </w:rPr>
        <w:t>.</w:t>
      </w:r>
      <w:r w:rsidRPr="00DD617F">
        <w:rPr>
          <w:rFonts w:ascii="Times New Roman" w:hAnsi="Times New Roman" w:cs="Times New Roman"/>
          <w:bCs/>
          <w:sz w:val="28"/>
          <w:szCs w:val="28"/>
          <w:lang w:val="x-none"/>
        </w:rPr>
        <w:tab/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DD617F" w:rsidRDefault="00DD617F" w:rsidP="00DD61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x-none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DD617F">
        <w:rPr>
          <w:rFonts w:ascii="Times New Roman" w:hAnsi="Times New Roman" w:cs="Times New Roman"/>
          <w:bCs/>
          <w:sz w:val="28"/>
          <w:szCs w:val="28"/>
          <w:lang w:val="x-none"/>
        </w:rPr>
        <w:t>.</w:t>
      </w:r>
      <w:r w:rsidRPr="00DD617F">
        <w:rPr>
          <w:rFonts w:ascii="Times New Roman" w:hAnsi="Times New Roman" w:cs="Times New Roman"/>
          <w:bCs/>
          <w:sz w:val="28"/>
          <w:szCs w:val="28"/>
          <w:lang w:val="x-none"/>
        </w:rPr>
        <w:tab/>
        <w:t>Настоящее постановление вступает в силу после дня его официального опубликования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распространяется на правоотношения, возникшие с 1 января 2023 года</w:t>
      </w:r>
      <w:r w:rsidRPr="00DD617F">
        <w:rPr>
          <w:rFonts w:ascii="Times New Roman" w:hAnsi="Times New Roman" w:cs="Times New Roman"/>
          <w:bCs/>
          <w:sz w:val="28"/>
          <w:szCs w:val="28"/>
          <w:lang w:val="x-none"/>
        </w:rPr>
        <w:t>.</w:t>
      </w:r>
    </w:p>
    <w:p w:rsidR="00DD617F" w:rsidRPr="00DD617F" w:rsidRDefault="00DD617F" w:rsidP="00DD61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 </w:t>
      </w:r>
      <w:r w:rsidRPr="00DD617F">
        <w:rPr>
          <w:rFonts w:ascii="Times New Roman" w:hAnsi="Times New Roman" w:cs="Times New Roman"/>
          <w:bCs/>
          <w:sz w:val="28"/>
          <w:szCs w:val="28"/>
        </w:rPr>
        <w:t>Контроль исполнения настоящего постановления возложить на руководителя Управления финансов администрации Усть-Камчатского муниципального района – муниципального казенного учреждения Фидельских Т.В.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475A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Start w:id="2" w:name="_GoBack"/>
      <w:bookmarkEnd w:id="1"/>
      <w:bookmarkEnd w:id="2"/>
    </w:p>
    <w:sectPr w:rsidR="00673A8F" w:rsidRPr="00076132" w:rsidSect="00066C5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62A" w:rsidRDefault="00A5062A" w:rsidP="0031799B">
      <w:pPr>
        <w:spacing w:after="0" w:line="240" w:lineRule="auto"/>
      </w:pPr>
      <w:r>
        <w:separator/>
      </w:r>
    </w:p>
  </w:endnote>
  <w:endnote w:type="continuationSeparator" w:id="0">
    <w:p w:rsidR="00A5062A" w:rsidRDefault="00A5062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62A" w:rsidRDefault="00A5062A" w:rsidP="0031799B">
      <w:pPr>
        <w:spacing w:after="0" w:line="240" w:lineRule="auto"/>
      </w:pPr>
      <w:r>
        <w:separator/>
      </w:r>
    </w:p>
  </w:footnote>
  <w:footnote w:type="continuationSeparator" w:id="0">
    <w:p w:rsidR="00A5062A" w:rsidRDefault="00A5062A" w:rsidP="003179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D05FE"/>
    <w:rsid w:val="000E53EF"/>
    <w:rsid w:val="001125EB"/>
    <w:rsid w:val="00112C1A"/>
    <w:rsid w:val="001208AF"/>
    <w:rsid w:val="00126EFA"/>
    <w:rsid w:val="00140E22"/>
    <w:rsid w:val="00180140"/>
    <w:rsid w:val="00181702"/>
    <w:rsid w:val="00181A55"/>
    <w:rsid w:val="001B36BC"/>
    <w:rsid w:val="001C15D6"/>
    <w:rsid w:val="001D00F5"/>
    <w:rsid w:val="001D4724"/>
    <w:rsid w:val="001F1DD5"/>
    <w:rsid w:val="0022234A"/>
    <w:rsid w:val="00225F0E"/>
    <w:rsid w:val="00233FCB"/>
    <w:rsid w:val="0024385A"/>
    <w:rsid w:val="00257670"/>
    <w:rsid w:val="00295AC8"/>
    <w:rsid w:val="002C2B5A"/>
    <w:rsid w:val="002D5D0F"/>
    <w:rsid w:val="002E4E87"/>
    <w:rsid w:val="002F3844"/>
    <w:rsid w:val="0030022E"/>
    <w:rsid w:val="00313CF4"/>
    <w:rsid w:val="0031799B"/>
    <w:rsid w:val="00324D40"/>
    <w:rsid w:val="00327B6F"/>
    <w:rsid w:val="003435A1"/>
    <w:rsid w:val="00374C3C"/>
    <w:rsid w:val="0038403D"/>
    <w:rsid w:val="00397C94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C5B9B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5D44"/>
    <w:rsid w:val="00725A0F"/>
    <w:rsid w:val="0074156B"/>
    <w:rsid w:val="00744B7F"/>
    <w:rsid w:val="00757D66"/>
    <w:rsid w:val="00796B9B"/>
    <w:rsid w:val="007B3851"/>
    <w:rsid w:val="007D746A"/>
    <w:rsid w:val="007E7ADA"/>
    <w:rsid w:val="007F0218"/>
    <w:rsid w:val="007F3D5B"/>
    <w:rsid w:val="00812B9A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97969"/>
    <w:rsid w:val="009A471F"/>
    <w:rsid w:val="009F320C"/>
    <w:rsid w:val="00A37E08"/>
    <w:rsid w:val="00A43195"/>
    <w:rsid w:val="00A5062A"/>
    <w:rsid w:val="00A8227F"/>
    <w:rsid w:val="00A834AC"/>
    <w:rsid w:val="00A84370"/>
    <w:rsid w:val="00AB0F55"/>
    <w:rsid w:val="00AB3ECC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B0344"/>
    <w:rsid w:val="00D16B35"/>
    <w:rsid w:val="00D206A1"/>
    <w:rsid w:val="00D31705"/>
    <w:rsid w:val="00D330ED"/>
    <w:rsid w:val="00D47CEF"/>
    <w:rsid w:val="00D50172"/>
    <w:rsid w:val="00D51DAE"/>
    <w:rsid w:val="00DC189A"/>
    <w:rsid w:val="00DD3A94"/>
    <w:rsid w:val="00DD617F"/>
    <w:rsid w:val="00DF3901"/>
    <w:rsid w:val="00DF3A35"/>
    <w:rsid w:val="00E05881"/>
    <w:rsid w:val="00E0619C"/>
    <w:rsid w:val="00E120DF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C2DBB"/>
    <w:rsid w:val="00EF524F"/>
    <w:rsid w:val="00F01B8B"/>
    <w:rsid w:val="00F148B5"/>
    <w:rsid w:val="00F42F6B"/>
    <w:rsid w:val="00F46EC1"/>
    <w:rsid w:val="00F52709"/>
    <w:rsid w:val="00F63133"/>
    <w:rsid w:val="00F81A81"/>
    <w:rsid w:val="00FA6A43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12F95-2DA5-4A19-A9A5-B7E210136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6</cp:revision>
  <cp:lastPrinted>2023-05-26T04:36:00Z</cp:lastPrinted>
  <dcterms:created xsi:type="dcterms:W3CDTF">2023-04-17T23:19:00Z</dcterms:created>
  <dcterms:modified xsi:type="dcterms:W3CDTF">2023-05-26T04:37:00Z</dcterms:modified>
</cp:coreProperties>
</file>