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03" w:rsidRDefault="00006BF8" w:rsidP="009942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9423F">
        <w:rPr>
          <w:rFonts w:ascii="Times New Roman" w:hAnsi="Times New Roman" w:cs="Times New Roman"/>
          <w:sz w:val="32"/>
          <w:szCs w:val="28"/>
        </w:rPr>
        <w:t>Уважаемые предприниматели</w:t>
      </w:r>
      <w:r w:rsidR="00E12703" w:rsidRPr="0099423F">
        <w:rPr>
          <w:rFonts w:ascii="Times New Roman" w:hAnsi="Times New Roman" w:cs="Times New Roman"/>
          <w:sz w:val="32"/>
          <w:szCs w:val="28"/>
        </w:rPr>
        <w:t>!</w:t>
      </w:r>
    </w:p>
    <w:p w:rsidR="0099423F" w:rsidRPr="0099423F" w:rsidRDefault="0099423F" w:rsidP="009942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E12703" w:rsidRDefault="00E12703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5524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1E03C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4155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1E03C9">
        <w:rPr>
          <w:rFonts w:ascii="Times New Roman" w:hAnsi="Times New Roman" w:cs="Times New Roman"/>
          <w:b/>
          <w:sz w:val="28"/>
          <w:szCs w:val="28"/>
        </w:rPr>
        <w:t>от 22 сентября 2022 г. N 1677</w:t>
      </w:r>
      <w:r w:rsidRPr="00415524">
        <w:rPr>
          <w:rFonts w:ascii="Times New Roman" w:hAnsi="Times New Roman" w:cs="Times New Roman"/>
          <w:sz w:val="28"/>
          <w:szCs w:val="28"/>
        </w:rPr>
        <w:t xml:space="preserve"> "О внесении изменений в особенности правового регулирования трудовых отношений и иных непосредственно связанных с ними отношений в 2022 и 2023 годах"</w:t>
      </w:r>
      <w:r w:rsidR="00795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9D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D0729D" w:rsidRPr="001E03C9">
        <w:rPr>
          <w:rFonts w:ascii="Times New Roman" w:hAnsi="Times New Roman" w:cs="Times New Roman"/>
          <w:b/>
          <w:sz w:val="28"/>
          <w:szCs w:val="28"/>
        </w:rPr>
        <w:t>должны сохранить</w:t>
      </w:r>
      <w:r w:rsidR="00D0729D">
        <w:rPr>
          <w:rFonts w:ascii="Times New Roman" w:hAnsi="Times New Roman" w:cs="Times New Roman"/>
          <w:sz w:val="28"/>
          <w:szCs w:val="28"/>
        </w:rPr>
        <w:t xml:space="preserve"> рабочие места для </w:t>
      </w:r>
      <w:r w:rsidR="00D0729D" w:rsidRPr="001E03C9">
        <w:rPr>
          <w:rFonts w:ascii="Times New Roman" w:hAnsi="Times New Roman" w:cs="Times New Roman"/>
          <w:b/>
          <w:sz w:val="28"/>
          <w:szCs w:val="28"/>
        </w:rPr>
        <w:t>мобилизованных</w:t>
      </w:r>
      <w:r w:rsidR="00D0729D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294B5E">
        <w:rPr>
          <w:rFonts w:ascii="Times New Roman" w:hAnsi="Times New Roman" w:cs="Times New Roman"/>
          <w:sz w:val="28"/>
          <w:szCs w:val="28"/>
        </w:rPr>
        <w:t xml:space="preserve"> </w:t>
      </w:r>
      <w:r w:rsidR="00294B5E" w:rsidRPr="00294B5E">
        <w:rPr>
          <w:rFonts w:ascii="Times New Roman" w:hAnsi="Times New Roman" w:cs="Times New Roman"/>
          <w:sz w:val="28"/>
          <w:szCs w:val="28"/>
        </w:rPr>
        <w:t xml:space="preserve">Эта гарантия касается всех работников – тех, с кем заключен постоянный трудовой договор, срочный трудовой договор, служебный контракт и тех, кто проходит испытательный срок. То есть это распространяется на </w:t>
      </w:r>
      <w:r w:rsidR="00294B5E" w:rsidRPr="001E03C9">
        <w:rPr>
          <w:rFonts w:ascii="Times New Roman" w:hAnsi="Times New Roman" w:cs="Times New Roman"/>
          <w:b/>
          <w:sz w:val="28"/>
          <w:szCs w:val="28"/>
        </w:rPr>
        <w:t>всех работодателей</w:t>
      </w:r>
      <w:r w:rsidR="00294B5E" w:rsidRPr="00294B5E">
        <w:rPr>
          <w:rFonts w:ascii="Times New Roman" w:hAnsi="Times New Roman" w:cs="Times New Roman"/>
          <w:sz w:val="28"/>
          <w:szCs w:val="28"/>
        </w:rPr>
        <w:t xml:space="preserve"> независимо от их формы собственности и сферы деятельности.</w:t>
      </w:r>
    </w:p>
    <w:p w:rsidR="00E12703" w:rsidRDefault="00E12703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15524" w:rsidRPr="00C746F4">
        <w:rPr>
          <w:rFonts w:ascii="Times New Roman" w:hAnsi="Times New Roman" w:cs="Times New Roman"/>
          <w:sz w:val="28"/>
          <w:szCs w:val="28"/>
        </w:rPr>
        <w:t>обилизованные граждане смогут сохранить трудовой договор и позже вер</w:t>
      </w:r>
      <w:r w:rsidR="00415524">
        <w:rPr>
          <w:rFonts w:ascii="Times New Roman" w:hAnsi="Times New Roman" w:cs="Times New Roman"/>
          <w:sz w:val="28"/>
          <w:szCs w:val="28"/>
        </w:rPr>
        <w:t>нуться на прежнее место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24" w:rsidRDefault="00E12703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15524" w:rsidRPr="00C746F4">
        <w:rPr>
          <w:rFonts w:ascii="Times New Roman" w:hAnsi="Times New Roman" w:cs="Times New Roman"/>
          <w:sz w:val="28"/>
          <w:szCs w:val="28"/>
        </w:rPr>
        <w:t xml:space="preserve">рудовые договоры с гражданами, призванными по частичной мобилизации, будут приостановлены, но не расторгнуты. Их </w:t>
      </w:r>
      <w:r w:rsidR="00415524">
        <w:rPr>
          <w:rFonts w:ascii="Times New Roman" w:hAnsi="Times New Roman" w:cs="Times New Roman"/>
          <w:sz w:val="28"/>
          <w:szCs w:val="28"/>
        </w:rPr>
        <w:t xml:space="preserve">рабочие места будут сохранены. </w:t>
      </w:r>
    </w:p>
    <w:p w:rsidR="00E16AA8" w:rsidRPr="00C746F4" w:rsidRDefault="00E16AA8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AA8">
        <w:rPr>
          <w:rFonts w:ascii="Times New Roman" w:hAnsi="Times New Roman" w:cs="Times New Roman"/>
          <w:sz w:val="28"/>
          <w:szCs w:val="28"/>
        </w:rPr>
        <w:t>Период приостановки трудового договора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E16AA8">
        <w:rPr>
          <w:rFonts w:ascii="Times New Roman" w:hAnsi="Times New Roman" w:cs="Times New Roman"/>
          <w:sz w:val="28"/>
          <w:szCs w:val="28"/>
        </w:rPr>
        <w:t>а время службы по мобилизации плюс 3 месяца после демобилизации.</w:t>
      </w:r>
    </w:p>
    <w:p w:rsidR="00415524" w:rsidRDefault="00415524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F4">
        <w:rPr>
          <w:rFonts w:ascii="Times New Roman" w:hAnsi="Times New Roman" w:cs="Times New Roman"/>
          <w:sz w:val="28"/>
          <w:szCs w:val="28"/>
        </w:rPr>
        <w:t>Решение принято для обеспечения социально-трудовых гарантий граждан. Оно распространяется на правоотношения, возникшие с 21 сентября 2022 года.</w:t>
      </w:r>
    </w:p>
    <w:p w:rsidR="00415524" w:rsidRDefault="00415524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E" w:rsidRDefault="00294B5E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E" w:rsidRDefault="00294B5E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E" w:rsidRPr="005A7D26" w:rsidRDefault="00294B5E" w:rsidP="0099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B5E" w:rsidRPr="005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3"/>
    <w:rsid w:val="00006BF8"/>
    <w:rsid w:val="001E03C9"/>
    <w:rsid w:val="00294B5E"/>
    <w:rsid w:val="00415524"/>
    <w:rsid w:val="00485A50"/>
    <w:rsid w:val="005A7D26"/>
    <w:rsid w:val="005E3506"/>
    <w:rsid w:val="007956F8"/>
    <w:rsid w:val="00923076"/>
    <w:rsid w:val="0099423F"/>
    <w:rsid w:val="009D23C4"/>
    <w:rsid w:val="00A34BD3"/>
    <w:rsid w:val="00C746F4"/>
    <w:rsid w:val="00D0729D"/>
    <w:rsid w:val="00E12703"/>
    <w:rsid w:val="00E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522"/>
  <w15:chartTrackingRefBased/>
  <w15:docId w15:val="{FF5C4F6C-8361-43FF-8A82-47A2695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Sadyikov</cp:lastModifiedBy>
  <cp:revision>6</cp:revision>
  <dcterms:created xsi:type="dcterms:W3CDTF">2023-03-13T23:39:00Z</dcterms:created>
  <dcterms:modified xsi:type="dcterms:W3CDTF">2023-03-16T22:42:00Z</dcterms:modified>
</cp:coreProperties>
</file>